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BB" w:rsidRPr="003E3098" w:rsidRDefault="007F31BB" w:rsidP="007F31B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098">
        <w:rPr>
          <w:rFonts w:ascii="Times New Roman" w:hAnsi="Times New Roman" w:cs="Times New Roman"/>
          <w:b/>
          <w:sz w:val="24"/>
          <w:szCs w:val="24"/>
          <w:lang w:val="kk-KZ"/>
        </w:rPr>
        <w:t>ТЕГІН МЕДИЦИНАЛЫҚ КӨМЕКТІҢ КЕПІЛДЕНДІРІЛГЕН КӨЛЕМІ</w:t>
      </w:r>
    </w:p>
    <w:p w:rsidR="007F31BB" w:rsidRPr="003E3098" w:rsidRDefault="007F31BB" w:rsidP="003E309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098">
        <w:rPr>
          <w:rFonts w:ascii="Times New Roman" w:hAnsi="Times New Roman" w:cs="Times New Roman"/>
          <w:b/>
          <w:sz w:val="24"/>
          <w:szCs w:val="24"/>
          <w:lang w:val="kk-KZ"/>
        </w:rPr>
        <w:t>СІЗДЕН АРТЕРИАЛДЫҚ ГИПЕРТЕНЗИЯ АНЫҚТАҒАН БОЛСА, НЕ БІЛУІҢІЗ КЕРЕК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Бұл ауруларға медициналық көмек ақысыз және толық көлемде -  тегін медициналық көмектің кепілдендірілген   көлемінде  (ТМККК) көрсетіледі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Тексерулер кестесі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Орта медициналық қызметкердің тексеруі 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3 айда 1 рет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орта және төмен тәуекелдегі пациенттер үшін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Айына 1 рет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жоғары және өте жоғары тәуекелдегі пациенттер үшін</w:t>
      </w:r>
    </w:p>
    <w:p w:rsidR="007F31BB" w:rsidRDefault="007F31BB" w:rsidP="003E309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және емдеуге төмен бейімделген адамдар үшін</w:t>
      </w:r>
    </w:p>
    <w:p w:rsidR="003E3098" w:rsidRPr="003E3098" w:rsidRDefault="003E3098" w:rsidP="003E309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Учаскелік дәрігер/терапевт  тексеруі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орта және төмен тәуекелдегі пациенттер үшін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3 айда 1 рет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жоғары және өте жоғары тәуекелдегі пациенттер үшін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және емдеуге төмен бейімделген адамдар үшін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Кардиолог тексеруі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Зерттеу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Жалпы зәр анализі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Қанның биохимиялық анализі: тығыздығы төмен липопротеидтерді анықтау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Электрокардиография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2 жылда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Қан қызымын тәуліктік (24 сағат) бақылау     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Эхокардиография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Назар аударыңыз!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Пациент өмір бойы диспансерлік есепте тұрады</w:t>
      </w:r>
    </w:p>
    <w:p w:rsidR="007F31BB" w:rsidRPr="003E3098" w:rsidRDefault="007F31BB" w:rsidP="007F31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3098">
        <w:rPr>
          <w:rFonts w:ascii="Times New Roman" w:hAnsi="Times New Roman" w:cs="Times New Roman"/>
          <w:sz w:val="24"/>
          <w:szCs w:val="24"/>
          <w:lang w:val="kk-KZ"/>
        </w:rPr>
        <w:lastRenderedPageBreak/>
        <w:t>ТЕГІН МЕДИЦИНАЛЫҚ КӨМЕКТІҢ КЕПІЛДЕНДІРІЛГЕН КӨЛЕМІ</w:t>
      </w:r>
    </w:p>
    <w:p w:rsidR="007F31BB" w:rsidRPr="003E3098" w:rsidRDefault="007F31BB" w:rsidP="003E309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098">
        <w:rPr>
          <w:rFonts w:ascii="Times New Roman" w:hAnsi="Times New Roman" w:cs="Times New Roman"/>
          <w:sz w:val="24"/>
          <w:szCs w:val="24"/>
          <w:lang w:val="kk-KZ"/>
        </w:rPr>
        <w:t>СІЗДЕН АСТМА  АНЫҚТАҒАН БОЛСА, НЕ БІЛУІҢІЗ КЕРЕК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Бұл ауруларға медициналық көмек ақысыз және толық көлемде -  тегін медициналық көмектің кепілдендірілген  көлемінде (ТМККК)   көрсетіледі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Тексерулер кестесі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Орта медициналық қызметкердің тексеруі 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 1 рет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(жеңіл дәрежелі)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(орта дәрежелі)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3 айда 1 рет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(ауыр дәрежелі)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Учаскелік дәрігер/терапевт  тексеруі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(жеңіл дәрежелі)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(орта және ауыр дәрежелі)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Пульмонолог тексеруі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Зерттеу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Спирография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Эхокардиография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Назар аударыңыз!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Пациент өмір бойы диспансерлік есепте тұрады</w:t>
      </w: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3E3098" w:rsidRDefault="007F31BB" w:rsidP="007F31B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09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ТЕГІН МЕДИЦИНАЛЫҚ КӨМЕКТІҢ КЕПІЛДЕНДІРІЛГЕН КӨЛЕМІ</w:t>
      </w:r>
    </w:p>
    <w:p w:rsidR="007F31BB" w:rsidRPr="003E3098" w:rsidRDefault="007F31BB" w:rsidP="007F31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098">
        <w:rPr>
          <w:rFonts w:ascii="Times New Roman" w:hAnsi="Times New Roman" w:cs="Times New Roman"/>
          <w:b/>
          <w:sz w:val="24"/>
          <w:szCs w:val="24"/>
          <w:lang w:val="kk-KZ"/>
        </w:rPr>
        <w:t>СІЗДЕН ЖОҒАРҒЫ АСҚАЗАН-ІШЕК ЖОЛДАРЫ АУРУЫН АНЫҚТАҒАН БОЛСА, НЕ БІЛУІҢІЗ КЕРЕК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Бұл ауруларға медициналық көмек ақысыз және толық көлемде -  тегін медициналық көмектің кепілдендірілген  көлемінде (ТМККК)   көрсетіледі</w:t>
      </w:r>
    </w:p>
    <w:p w:rsidR="007F31BB" w:rsidRPr="008A5BF6" w:rsidRDefault="007F31BB" w:rsidP="007F3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Эзофагитті гастроэзофагеалдық рефлюкс</w:t>
      </w:r>
    </w:p>
    <w:p w:rsidR="007F31BB" w:rsidRPr="008A5BF6" w:rsidRDefault="007F31BB" w:rsidP="007F3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Асқазанның және он екі елі ішектің ойық жарасы</w:t>
      </w:r>
    </w:p>
    <w:p w:rsidR="007F31BB" w:rsidRPr="008A5BF6" w:rsidRDefault="007F31BB" w:rsidP="007F3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Анықталмаған локализацияның ойық жарасы</w:t>
      </w:r>
    </w:p>
    <w:p w:rsidR="007F31BB" w:rsidRPr="008A5BF6" w:rsidRDefault="007F31BB" w:rsidP="007F3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Созылмалы атрофиялық гастрит</w:t>
      </w:r>
    </w:p>
    <w:p w:rsidR="007F31BB" w:rsidRPr="008A5BF6" w:rsidRDefault="007F31BB" w:rsidP="007F3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Асқазанның полиптері (полипозы)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Тексерулер кестесі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Орта медициналық қызметкердің тексеруі 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3 айда  1 рет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Учаскелік дәрігер/терапевт  тексеруі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Гастроэнтеролог тексеруі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Зерттеу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Эзофагогастродуоденоскопия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3 санатты күрделі операциялық-биопсиялық материалдың 1 блок-препаратын гистологиялық зерттеу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Назар аударыңыз!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Есептен шығару 3 жыл ішінде аурудың емдік-инструменталдық белгілері болмаған кезде мүмкін </w:t>
      </w: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3098" w:rsidRDefault="003E3098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3E3098" w:rsidRDefault="007F31BB" w:rsidP="007F31B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309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ТЕГІН МЕДИЦИНАЛЫҚ КӨМЕКТІҢ КЕПІЛДЕНДІРІЛГЕН КӨЛЕМІ</w:t>
      </w:r>
    </w:p>
    <w:p w:rsidR="007F31BB" w:rsidRPr="003E3098" w:rsidRDefault="007F31BB" w:rsidP="003E30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3098">
        <w:rPr>
          <w:rFonts w:ascii="Times New Roman" w:hAnsi="Times New Roman" w:cs="Times New Roman"/>
          <w:b/>
          <w:sz w:val="28"/>
          <w:szCs w:val="28"/>
          <w:lang w:val="kk-KZ"/>
        </w:rPr>
        <w:t>СІЗДЕН РЕВМАТОИДТЫҚ АРТРИТ НЕМЕСЕ АНКИЛДЕНДІРЕТІН СПОНДИЛИТ АНЫҚТАҒАН БОЛСА, НЕ БІЛУІҢІЗ КЕРЕК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Аталған ауруларға медициналық көмек ақысыз және толық көлемде -  тегін медициналық көмектің кепілдендірілген   көлемінде (ТМККК) көрсетіледі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Тексерулер кестесі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Орта медициналық қызметкердің тексеруі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Учаскелік дәрігер/терапевт тексеруі 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Ревматолог және офтальмолог тексеруі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Зерттеу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Қанның жалпы анализі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В,С гепатитіне, АИТВ-ке (цитостатика қабылдайтын және генно-инженерлік биологиялық емдеудегі пациенттер үшін) иммуноферменттік анализдер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Қанның биохимиялық анализі: «С» реактивтік ақуызын (СРА), қан креатининін, қандағы глюкозаны (глюкортикостероидтарды қабылдайтын пациенттер үшін), аланинаминотрансферазаны (АЛаТ), аспартатаминотрансферазаны (АСаТ), қан сарысуындағы билирубинді (цитостатика қабылдайтын пациенттер үшін) анықтау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Эзофагастродуоденоскопия (глюкортикостероидтарды және стероидтық емес қабынуға қарсы препараттарды қабылдайтын пациенттер үшін)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Зақымданған сегменттің рентгенографиясы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Жамбас сүйектерінің  рентгенографиясы (жамбас сүйегінің бас асептикалық некрозын анықтау)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Назар аударыңыз!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Пациент өмір бойы диспансерлік есепте тұрады</w:t>
      </w:r>
    </w:p>
    <w:p w:rsidR="003E3098" w:rsidRDefault="003E3098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3E3098" w:rsidRDefault="007F31BB" w:rsidP="007F31B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09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ТЕГІН МЕДИЦИНАЛЫҚ КӨМЕКТІҢ КЕПІЛДЕНДІРІЛГЕН КӨЛЕМІ</w:t>
      </w:r>
    </w:p>
    <w:p w:rsidR="007F31BB" w:rsidRPr="003E3098" w:rsidRDefault="007F31BB" w:rsidP="007F31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098">
        <w:rPr>
          <w:rFonts w:ascii="Times New Roman" w:hAnsi="Times New Roman" w:cs="Times New Roman"/>
          <w:b/>
          <w:sz w:val="24"/>
          <w:szCs w:val="24"/>
          <w:lang w:val="kk-KZ"/>
        </w:rPr>
        <w:t>СІЗДЕН ҚАЛҚАНША БЕЗІНІҢ АУРУЫН АНЫҚТАҒАН БОЛСА, НЕ БІЛУІҢІЗ КЕРЕК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Аталған ауруларға медициналық көмек ақысыз және толық көлемде -  тегін медициналық көмектің кепілдендірілген   көлемінде (ТМККК) көрсетіледі</w:t>
      </w:r>
    </w:p>
    <w:p w:rsidR="007F31BB" w:rsidRPr="008A5BF6" w:rsidRDefault="007F31BB" w:rsidP="007F31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Диффузды улы зоб. Тиреотоксикоз</w:t>
      </w:r>
    </w:p>
    <w:p w:rsidR="007F31BB" w:rsidRPr="008A5BF6" w:rsidRDefault="007F31BB" w:rsidP="007F31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Гипотиреоз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Тексерулер кестесі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Орта медициналық қызметкердің тексеруі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Учаскелік дәрігер/терапевт тексеруі 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Эндокринолог тексеруі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Зерттеу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Қанның биохимиялық анализі: сарысудағы тиреотроптық гормонды (ТТГ) иммунохемилюминесценция әдісімен анықтау,  сарысудағы еркін трииодтиронинді (ТЗ) иммунохемилюминесценция әдісімен анықтау,  қан сарысуындағы еркін тироксинді (Т4) иммунохемилюминесценция әдісімен анықтау. 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Назар аударыңыз!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Пациент өмір бойы диспансерлік есепте тұрады</w:t>
      </w: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12" w:rsidRDefault="00875712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75712" w:rsidRDefault="007F31BB" w:rsidP="007F31B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ТЕГІН МЕДИЦИНАЛЫҚ КӨМЕКТІҢ КЕПІЛДЕНДІРІЛГЕН КӨЛЕМІ</w:t>
      </w:r>
    </w:p>
    <w:p w:rsidR="007F31BB" w:rsidRPr="00875712" w:rsidRDefault="007F31BB" w:rsidP="007F31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СІЗДЕН ЭПИЛЕПСИЯ АНЫҚТАҒАН БОЛСА, НЕ БІЛУІҢІЗ КЕРЕК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Аталған ауруға медициналық көмек ақысыз және толық көлемде -  тегін медициналық көмектің кепілдендірілген   көлемінде (ТМККК) көрсетіледі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Тексерулер кестесі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Орта медициналық қызметкердің тексеруі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Учаскелік дәрігер/терапевт тексеруі 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Невролог тексеруі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Зерттеу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Электроэнцефалография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Назар аударыңыз!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Пациент өмір бойы диспансерлік есепте тұрады</w:t>
      </w: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12" w:rsidRDefault="00875712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75712" w:rsidRDefault="007F31BB" w:rsidP="007F31B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571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ТЕГІН МЕДИЦИНАЛЫҚ КӨМЕКТІҢ КЕПІЛДЕНДІРІЛГЕН КӨЛЕМІ</w:t>
      </w:r>
    </w:p>
    <w:p w:rsidR="007F31BB" w:rsidRPr="00875712" w:rsidRDefault="007F31BB" w:rsidP="007F31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5712">
        <w:rPr>
          <w:rFonts w:ascii="Times New Roman" w:hAnsi="Times New Roman" w:cs="Times New Roman"/>
          <w:b/>
          <w:sz w:val="28"/>
          <w:szCs w:val="28"/>
          <w:lang w:val="kk-KZ"/>
        </w:rPr>
        <w:t>СІЗДІҢ СӘБИІҢІЗДЕН БАЛАЛАРДЫҢ ЦЕРЕБРАЛДЫ ПАРАЛИЧІН АНЫҚТАҒАН БОЛСА, НЕ БІЛУІҢІЗ КЕРЕК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Аталған ауруға медициналық көмек ақысыз және толық көлемде -  тегін медициналық көмектің кепілдендірілген   көлемінде (ТМККК) көрсетіледі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Тексерулер кестесі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Орта медициналық қызметкердің тексеруі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Учаскелік дәрігер/терапевт тексеруі 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Невролог тексеруі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Зерттеу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GMFCS шкаласы – БЦП бар балалардың қозғалу қабілетін анықтау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Бартелдің күнделікті өмір белсенділігі индексі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Назар аударыңыз!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Пациент өмір бойы диспансерлік есепте тұрады</w:t>
      </w: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75712" w:rsidRDefault="007F31BB" w:rsidP="007F31B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ТЕГІН МЕДИЦИНАЛЫҚ КӨМЕКТІҢ КЕПІЛДЕНДІРІЛГЕН КӨЛЕМІ</w:t>
      </w:r>
    </w:p>
    <w:p w:rsidR="007F31BB" w:rsidRPr="00875712" w:rsidRDefault="007F31BB" w:rsidP="007F31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СІЗДЕН СОЗЫЛМАЛЫ БҮЙРЕК ЖЕТІСПЕУЛІГІН АНЫҚТАҒАН БОЛСА, НЕ БІЛУІҢІЗ КЕРЕК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Аталған ауруға медициналық көмек ақысыз және толық көлемде -  тегін медициналық көмектің кепілдендірілген   көлемінде (ТМККК) көрсетіледі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Тексерулер кестесі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Орта медициналық қызметкердің тексеруі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6 айда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Учаскелік дәрігер/терапевт тексеруі 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Нефролог тексеруі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Зерттеу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Жылына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Қанның жалпы анализі, зәрдің жалпы анализі (зәрдегі ақуызды анықтау)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Қанның биохимиялық анализі: креатинин, мочевина, жалпы ақуыз, калий, натрий, холестерин, глюкоза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Бүйректі УДЗ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Назар аударыңыз!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Пациент өмір бойы диспансерлік есепте тұрады</w:t>
      </w: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75712" w:rsidRDefault="007F31BB" w:rsidP="007F31B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ТЕГІН МЕДИЦИНАЛЫҚ КӨМЕКТІҢ КЕПІЛДЕНДІРІЛГЕН КӨЛЕМІ</w:t>
      </w:r>
    </w:p>
    <w:p w:rsidR="007F31BB" w:rsidRPr="00875712" w:rsidRDefault="007F31BB" w:rsidP="007F31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СІЗДІҢ СӘБИІҢІЗДЕН ТУА БІТКЕН ЖҮРЕК АНОМАЛИЯСЫН  (ДАМУ АҚАУЛАРЫН)  АНЫҚТАҒАН БОЛСА, НЕ БІЛУІҢІЗ КЕРЕК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Аталған ауруға медициналық көмек ақысыз және толық көлемде -  тегін медициналық көмектің кепілдендірілген   көлемінде (ТМККК) көрсетіледі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Тексерулер кестесі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Орта медициналық қызметкердің тексеруі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айына 1 рет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Учаскелік дәрігер/терапевт тексеруі 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3 айда 1 рет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Кардиолог тексеруі бақылаудың бірінші жылында 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3 айда 1 рет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одан әрі көрсеткіш бойынша </w:t>
      </w: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F31BB" w:rsidRPr="008A5BF6" w:rsidRDefault="007F31BB" w:rsidP="007F31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Зерттеу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Бақылаудың бірінші жылында 3 айда 1 рет, одан әрі 6 айда 1 рет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эхокардиография</w:t>
      </w:r>
    </w:p>
    <w:p w:rsidR="007F31BB" w:rsidRPr="008A5BF6" w:rsidRDefault="007F31BB" w:rsidP="007F3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электрокардиографикалық зерттеу (12 жақта)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Назар аударыңыз!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Сәби 2 жыл диспансерлік есепте тұрады</w:t>
      </w:r>
    </w:p>
    <w:p w:rsidR="007F31BB" w:rsidRPr="008A5BF6" w:rsidRDefault="007F31BB" w:rsidP="007F31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Өкпе гипертензиясы, резидуальдық шунт және клапандар жетімсіздігі сақталған жағдайда – өмір бойы </w:t>
      </w: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 w:rsidP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31BB" w:rsidRPr="008A5BF6" w:rsidRDefault="007F31B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1BB" w:rsidRPr="008A5BF6" w:rsidRDefault="007F3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75712" w:rsidRDefault="00C56C6C" w:rsidP="00C56C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</w:rPr>
        <w:lastRenderedPageBreak/>
        <w:t>КОНСУЛЬТА</w:t>
      </w: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ЦИЯЛЫ</w:t>
      </w:r>
      <w:proofErr w:type="gramStart"/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875712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875712">
        <w:rPr>
          <w:rFonts w:ascii="Times New Roman" w:hAnsi="Times New Roman" w:cs="Times New Roman"/>
          <w:b/>
          <w:sz w:val="24"/>
          <w:szCs w:val="24"/>
        </w:rPr>
        <w:t>ДИАГНОСТИКАЛЫҚ КӨМЕК</w:t>
      </w:r>
    </w:p>
    <w:p w:rsidR="00C56C6C" w:rsidRPr="00875712" w:rsidRDefault="00C56C6C" w:rsidP="00C56C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КОНСУЛЬТАЦИЯЛЫҚ-ДИАГНОСТИКАЛЫҚ КӨМЕК ТУРАЛЫ МАҢЫЗДЫ ҮШ ФАКТІ  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1 2020 жылдың 1 шілдесінен бастап бейінді мамандардың ақысыз кеңесі және кеңейтілген диагностикалық қызметтер тек үш жағдайда қол жетімді болады: 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Егер сіз МӘМС жүйесінің қатысушысы болсаңыз, әлеуметтік медициналық сақтандыру қорына ай сайынғы жарналарды төлесеңіз және сізде тиісті көрсеткіштер  болса.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Егер сізде тегін медициналық көмектің кепілдендірілген көлемі аясында барлық қажетті медициналық көмек көрсетілетін  әлеуметтік маңызды, созылмалы немесе қоғам үшін қауіпті ауру болса.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Егер сізге шұғыл көмек қажет болса.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Ол үшін тіркелген жердегі жалпы практика дәрігеріне/учаскелік дәрігерге жүгініңіз. Егер сізде жолдама болса, Медициналық сақтандыру қорының жеткізушісі саналатын диагностикалық немесе медициналық орталыққа бірден барыңыз.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2. Бейінді мамандардан кеңес алу мен диагностика тек учаскелік дәрігер-терапевтің немесе әскери-медициналық бөлімшелердегі дәрігерлердің жолдамасы бойынша жүргізілуі мүмкін.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Мынадай жағдайда жолдама қажет емес: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Бейінді маман диагнозды растау үшін сізді қосымша зертханалық-аспаптық зерттеуге немесе басқа мамандардан кеңес алуға жіберсе; 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Бұл - бейінді маманның қайта қабылдауы;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Сіз медициналық мекемеге кез-келген, соның ішінде офтальмологиялық және оториноларингологиялық түріндегі жарақаттану бойынша, не болмаса, шұғыл және жоспарлы стоматологиялық немесе дерматовенерологиялық профильдегі көмекке жүгінсеңіз;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Бұл қызметтерді жылжымалы медициналық кешендердің, медициналық пойыздардың немесе жастар денсаулық орталықтарының мамандары көрсетеді;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Сіз акушер-гинекологқа немесе психологқа жүгінсеңіз;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Сіз  белгілі бір ауру бойынша бейінді маманда диспансерлік есепте тұрсаңыз және динамикалық бақылауда болсаңыз.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3   Салалық мамандардың қабылдауы мен диагностикалық қызметтерге кезек күтудің ең максималды уақыты: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шұғыл жағдайлар кезінде 2 күннен аспауы тиіс;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жоспарлы түрде 10 күннен аспауы керек;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жоғары технологиялық диагностикалық қызмет көрсету кезінде  30 күннен аспайды;</w:t>
      </w:r>
    </w:p>
    <w:p w:rsidR="00C56C6C" w:rsidRPr="008A5BF6" w:rsidRDefault="00C56C6C" w:rsidP="0087571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онкологиялық науқастар үшін 15 күннен аспайды.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Қосымша ақпарат алу үшін Медициналық сақтандыру қорының бірыңғай байланыс орталығына 1406 нөміріне хабарласуға болады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75712" w:rsidRDefault="00C56C6C" w:rsidP="00C56C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КОНСУЛЬТАЦИЯЛЫҚ-ДИАГНОСТИКАЛЫҚ КӨМЕК</w:t>
      </w:r>
    </w:p>
    <w:p w:rsidR="00C56C6C" w:rsidRPr="00875712" w:rsidRDefault="00C56C6C" w:rsidP="00C56C6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ӨҢІРДЕН КЕЛГЕН ПАЦИЕНТ РЕСПУБЛИКАЛЫҚ ДЕҢГЕЙДЕ КОНСУЛЬТАЦИЯЛЫҚ-ДИАГНОСТИКАЛЫҚ КӨМЕКТІ ҚАЛАЙ АЛАДЫ?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Міндетті әлеуметтік медициналық сақтандыру жүйесінде сақтандырылған барлық азаматқа бейінді маманның жоспарлы кеңесі мен  тиісті көрсеткіштер болған жағдайда республикалық медициналық орталықтардағы диагностикалық тексерулер қол жетімді.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ЖОЛДАМА ҚАНДАЙ ЖАҒДАЙДА БЕРІЛЕДІ?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Жолдаманы пациент тіркелген медициналық ұйымның жанынан құрылған арнайы аймақтық комиссия береді. Жолдаманы беру немесе көрсеткіштер болмаған жағдайда, бермеу туралы шешім 2 жұмыс күні ішінде қабылданады.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Сирек кездесетін, орфандық аурулардың диагнозын және күрделі немесе нақты анықталмаған жағдайларды диагностикалау қажет болса.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Басқару тактикасын, емделуін, сондай-ақ мүгедектікке сараптамалық баға беруде даулы жағдайларды шешу қажет болса.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Шетелде емделуге жолдама беру үшін көрсеткіштер барын анықтау қажет болса.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Халықтың әлеуметтік осал тобына кіретін жағдайы ауыр пациенттің сырқатын немесе жиі қайталанатын ауру мен декомпенсация жағдайында науқастарды емдеу тактикасын анықтау қажет болса.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Медициналық-санитарлық алғашқы көмек деңгейіндегі емдік шаралар тиімсіз болған жағдайда диагностикалау және емдеу үшін.</w:t>
      </w:r>
    </w:p>
    <w:p w:rsidR="00C56C6C" w:rsidRPr="008A5BF6" w:rsidRDefault="00C56C6C" w:rsidP="00C56C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A5BF6" w:rsidRDefault="00C56C6C" w:rsidP="00C56C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ЖОЛДАМА АЛУДЫҢ ҚАДАМДЫҚ АЛГОРИТМІ:</w:t>
      </w:r>
    </w:p>
    <w:p w:rsidR="00C56C6C" w:rsidRPr="008A5BF6" w:rsidRDefault="00C56C6C" w:rsidP="00C56C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Консультациядан кейін бейінді маман консультацияға жібергелі отырған пациентті зерттеудің және емдеудің нәтижелері көрсететін 035-2/у нысанымен медициналық қорытындыны жалпы практика дәрігері/терапевт дәрігер немесе маманға жібереді және пациентті әрі қарай емдеу бойынша өз ұсыныстарын береді.</w:t>
      </w:r>
    </w:p>
    <w:p w:rsidR="00C56C6C" w:rsidRPr="008A5BF6" w:rsidRDefault="00C56C6C" w:rsidP="00C56C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Қорытындыны алғаннан кейін жалпы практика дәрігері немесе салалық маман пациентті әрі қарай динамикалық бақылауда ұстайды.</w:t>
      </w:r>
    </w:p>
    <w:p w:rsidR="00C56C6C" w:rsidRPr="008A5BF6" w:rsidRDefault="00C56C6C" w:rsidP="00C56C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Әлеуметтік мәні бар және созылмалы аурулары болған кезде науқасқа қажетті көмек тегін медициналық көмектің кепілдендірілген көлемі аясында көрсетіледі.</w:t>
      </w:r>
    </w:p>
    <w:p w:rsidR="00C56C6C" w:rsidRPr="008A5BF6" w:rsidRDefault="00C56C6C" w:rsidP="00C56C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Тексерудің тізбесі, көлемі, жиілігі, зертханалық және аспаптық зерттеулер, бақылау мерзімдері, тіркеуден шығару критерийлері бекітілген аурулар тізімімен анықталады.</w:t>
      </w:r>
    </w:p>
    <w:p w:rsidR="00C56C6C" w:rsidRPr="008A5BF6" w:rsidRDefault="00C56C6C" w:rsidP="0087571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Көрсеткіштер болса, бейінді маман уақытша еңбекке жарамсыздық туралы анықтама береді немесе созады, ал еңбекке жарамсыздығы анықталған жағдайда,  әлеуметтік сараптамаға жолдама беру үшін емдеуші дәрігерге ұсыныс жазады.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Қосымша ақпарат алу үшін Медициналық сақтандыру қорының бірыңғай байланыс орталығына 1406 нөміріне хабарласуға болады.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75712" w:rsidRDefault="00C56C6C" w:rsidP="00C56C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КОНСУЛЬТАЦИЯЛЫҚ-ДИАГНОСТИКАЛЫҚ КӨМЕК</w:t>
      </w:r>
    </w:p>
    <w:p w:rsidR="00C56C6C" w:rsidRPr="00875712" w:rsidRDefault="00C56C6C" w:rsidP="00C56C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ЖАСТАР ДЕНСАУЛЫҚ ОРТАЛЫҚТАРЫ: КІМ ЖӘНЕ ҚАЛАЙ КӨМЕК АЛАДЫ?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Жастардың денсаулық орталықтары жасөспірімдер мен жастардың ерекшеліктерін ескере отырып құрылды, сондықтан олар әр жас адамға медициналық және психоәлеуметтік көмек көрсетуге дайын. ЖДО қалалық бастапқы медициналық-санитарлық көмек ұйымдары, қалалық және орталық аудандық ауруханалар базасында орналасқан.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Осы жылдан бастап міндетті әлеуметтік медициналық сақтандыру (МӘМС) аясында бұл орталықтардан төмендегі көмектерді ала аласыз: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БЕЙІНДІ МАМАНДАРДЫҢ КОНСУЛЬТАЦИЯЛЫҚ КӨМЕГІ</w:t>
      </w:r>
    </w:p>
    <w:p w:rsidR="00C56C6C" w:rsidRPr="008A5BF6" w:rsidRDefault="00C56C6C" w:rsidP="00C56C6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акушер-гинеколог; </w:t>
      </w:r>
    </w:p>
    <w:p w:rsidR="00C56C6C" w:rsidRPr="008A5BF6" w:rsidRDefault="00C56C6C" w:rsidP="00C56C6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психолог;</w:t>
      </w:r>
    </w:p>
    <w:p w:rsidR="00C56C6C" w:rsidRPr="008A5BF6" w:rsidRDefault="00C56C6C" w:rsidP="00C56C6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уролог-андролог; </w:t>
      </w:r>
    </w:p>
    <w:p w:rsidR="00C56C6C" w:rsidRPr="008A5BF6" w:rsidRDefault="00C56C6C" w:rsidP="00C56C6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психотерапевт; </w:t>
      </w:r>
    </w:p>
    <w:p w:rsidR="00C56C6C" w:rsidRPr="008A5BF6" w:rsidRDefault="00C56C6C" w:rsidP="00C56C6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психиатр; </w:t>
      </w:r>
    </w:p>
    <w:p w:rsidR="00C56C6C" w:rsidRPr="008A5BF6" w:rsidRDefault="00C56C6C" w:rsidP="00C56C6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дерматовенеролог; </w:t>
      </w:r>
    </w:p>
    <w:p w:rsidR="00C56C6C" w:rsidRPr="008A5BF6" w:rsidRDefault="00C56C6C" w:rsidP="00C56C6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қызметкер; </w:t>
      </w:r>
    </w:p>
    <w:p w:rsidR="00C56C6C" w:rsidRPr="008A5BF6" w:rsidRDefault="00C56C6C" w:rsidP="00C56C6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фельдшердің көмегі.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ДИАГНОСТИКАЛЫҚ ЗЕРТТЕУЛЕР</w:t>
      </w:r>
    </w:p>
    <w:p w:rsidR="00C56C6C" w:rsidRPr="008A5BF6" w:rsidRDefault="00C56C6C" w:rsidP="00C56C6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Құрсақ қуысы мен құрсақ аржағындағы кеңістікті (бауыр, өт көпіршігі, ұйқы безі, көкбауыр, бүйрек) кешенді ультрадыбыстық зерттеу.</w:t>
      </w:r>
    </w:p>
    <w:p w:rsidR="00C56C6C" w:rsidRPr="008A5BF6" w:rsidRDefault="00C56C6C" w:rsidP="00C56C6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Қалқанша безін ультрадыбыстық зерттеу, простата безін, сүт бездерін, жамбас мүшелерін транскректальды зерттеу.</w:t>
      </w:r>
    </w:p>
    <w:p w:rsidR="00C56C6C" w:rsidRPr="008A5BF6" w:rsidRDefault="00C56C6C" w:rsidP="00C56C6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Акушерлік ультрадыбыстық зерттеу - жүктіліктің 1-ші триместрінде.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ЗЕРТХАНАЛЫҚ ДИАГНОСТИКА</w:t>
      </w:r>
    </w:p>
    <w:p w:rsidR="00C56C6C" w:rsidRPr="008A5BF6" w:rsidRDefault="00C56C6C" w:rsidP="00C56C6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Қанның жалпы анализі (ЭШЖ, гемоглобинді анықтау). </w:t>
      </w:r>
    </w:p>
    <w:p w:rsidR="00C56C6C" w:rsidRPr="008A5BF6" w:rsidRDefault="00C56C6C" w:rsidP="00C56C6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Зәрдің жалпы анализі (лейкоциттер, эритроциттер, бактериялар). </w:t>
      </w:r>
    </w:p>
    <w:p w:rsidR="00C56C6C" w:rsidRPr="008A5BF6" w:rsidRDefault="00C56C6C" w:rsidP="00C56C6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Жүктілік тесті - ХГЧ.</w:t>
      </w:r>
    </w:p>
    <w:p w:rsidR="00C56C6C" w:rsidRPr="008A5BF6" w:rsidRDefault="00C56C6C" w:rsidP="00C56C6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Инфекцияларға арналған анализдер - цитомегаловирус, герпес, токсоплазмоз, хламидиоз, микоплазмоз, уреаплазмоз, кандидоз, гарнереллез.</w:t>
      </w:r>
    </w:p>
    <w:p w:rsidR="00C56C6C" w:rsidRPr="008A5BF6" w:rsidRDefault="00C56C6C" w:rsidP="00C56C6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Гормондарға анализ - лютеинизаторлық гормон (ЛГ), фолликулды қоздыратын гормон (ФҚГ), жалпы трийодиотиронин (T3), тиреотропты гормон (ТТГ), тестостерон, прогестерон, пролактин, эстрадиол, кортизол, тиреотропты гормон рецепторларына, тиреоглобулинге (АТ к ТГ),  тиропероксидазаға (а-ТПО) антиденелерді анықтау.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МАНИПУЛЯЦИЯЛАР МЕН ПРОЦЕДУРАЛАР</w:t>
      </w:r>
    </w:p>
    <w:p w:rsidR="00C56C6C" w:rsidRPr="008A5BF6" w:rsidRDefault="00C56C6C" w:rsidP="00C56C6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Аутотренинг;  </w:t>
      </w:r>
    </w:p>
    <w:p w:rsidR="00C56C6C" w:rsidRPr="008A5BF6" w:rsidRDefault="00C56C6C" w:rsidP="00C56C6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Психотерапия;</w:t>
      </w:r>
    </w:p>
    <w:p w:rsidR="00C56C6C" w:rsidRPr="008A5BF6" w:rsidRDefault="00C56C6C" w:rsidP="00C56C6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Психологиялық диагностика және психокоррекциялық жұмыс;</w:t>
      </w:r>
    </w:p>
    <w:p w:rsidR="00C56C6C" w:rsidRPr="008A5BF6" w:rsidRDefault="00C56C6C" w:rsidP="00C56C6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Гипноз сессиясы;</w:t>
      </w:r>
    </w:p>
    <w:p w:rsidR="00C56C6C" w:rsidRPr="008A5BF6" w:rsidRDefault="00C56C6C" w:rsidP="00C56C6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Гештальт терапиясы;</w:t>
      </w:r>
    </w:p>
    <w:p w:rsidR="00C56C6C" w:rsidRPr="008A5BF6" w:rsidRDefault="00C56C6C" w:rsidP="00C56C6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Нейролингвистикалық бағдарламалау;</w:t>
      </w:r>
    </w:p>
    <w:p w:rsidR="00C56C6C" w:rsidRPr="008A5BF6" w:rsidRDefault="00C56C6C" w:rsidP="00C56C6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Холотропты тыныс.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ЖДО мекен-жайларын ҚР ДСМ Ұлттық қоғамдық денсаулық сақтау  орталығының веб-сайтынан табуға болады.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Қосымша ақпарат алу үшін Медициналық сақтандыру қорының бірыңғай байланыс орталығына 1406 нөміріне хабарласуға болады.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A5BF6" w:rsidRDefault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75712" w:rsidRDefault="00C56C6C" w:rsidP="00C56C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КОНСУЛЬТАЦИЯЛЫҚ-ДИАГНОСТИКАЛЫҚ КӨМЕК</w:t>
      </w:r>
    </w:p>
    <w:p w:rsidR="00C56C6C" w:rsidRPr="00875712" w:rsidRDefault="00C56C6C" w:rsidP="00C56C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ЖАРАҚАТ ПУНКТІ: КӨМЕК КІМГЕ КӨРСЕТІЛЕДІ ЖӘНЕ ОНЫҢ</w:t>
      </w:r>
      <w:r w:rsidRPr="00875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ҚАНДАЙ ТҮРЛЕРІ БАР?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Жарақат алған адамға шұғыл медициналық көмек қажет, бұл қызмет медициналық сақтандыру қорына жарна төлеген-төлемегеніне қарамастан тегін медициналық көмек (ТМККК) көлемімен кепілдендірілген. Ал жоспарлы медициналық көмекке әлеуметтік медициналық сақтандыру қорына ай сайын төлем жасайтын сақтандырылған науқастар ғана қол жеткізе алады.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САҚТАНДЫРУ ПАКЕТІНЕ ҚАНДАЙ ҚЫЗМЕТТЕР КІРЕДІ?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КОНСУЛЬТАЦИЯЛАР:</w:t>
      </w:r>
    </w:p>
    <w:p w:rsidR="00C56C6C" w:rsidRPr="008A5BF6" w:rsidRDefault="00C56C6C" w:rsidP="00C56C6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Хирург;  </w:t>
      </w:r>
    </w:p>
    <w:p w:rsidR="00C56C6C" w:rsidRPr="008A5BF6" w:rsidRDefault="00C56C6C" w:rsidP="00C56C6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Ортопед-травматолог;  </w:t>
      </w:r>
    </w:p>
    <w:p w:rsidR="00C56C6C" w:rsidRPr="008A5BF6" w:rsidRDefault="00C56C6C" w:rsidP="00C56C6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Анестезиолог-реаниматолог;  </w:t>
      </w:r>
    </w:p>
    <w:p w:rsidR="00C56C6C" w:rsidRPr="008A5BF6" w:rsidRDefault="00C56C6C" w:rsidP="00C56C6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Рентгенологтың кеңесі және рентгенограмманы оқу.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ДИАГНОСТИКАЛЫҚ ЗЕРТТЕУЛЕР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РЕНТГЕНОГРАФИЯ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бас сүйектер (2 проекцияда);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мұрын сүйектері;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жақ (2 проекцияда);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мойын және кеуде омыртқасы;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кеуде мүшелері (2 проекцияда);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іш мүшелері;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қабырға, қолтық, қол сүйек, иық, шынтақ, иық буындары;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білектер;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омыртқа лумбосакральды бөлімі;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жамбас сүйектері мен жамбас буындары;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төменгі буындар;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жамбас, төменгі аяқ сүйектері;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қол/аяқ саусақтары, табан бүйір проекциясында;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жауырын, білек, қол сүйектері; 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сакрокоциттік бөлім; </w:t>
      </w:r>
    </w:p>
    <w:p w:rsidR="00C56C6C" w:rsidRPr="008A5BF6" w:rsidRDefault="00C56C6C" w:rsidP="00C56C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тізе, білек буындары (2 проекцияда).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УДЗ</w:t>
      </w:r>
    </w:p>
    <w:p w:rsidR="00C56C6C" w:rsidRPr="008A5BF6" w:rsidRDefault="00C56C6C" w:rsidP="00C56C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плевра және плевра қуысы;</w:t>
      </w:r>
    </w:p>
    <w:p w:rsidR="00C56C6C" w:rsidRPr="008A5BF6" w:rsidRDefault="00C56C6C" w:rsidP="00C56C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жұмсақ тіндер;</w:t>
      </w:r>
    </w:p>
    <w:p w:rsidR="00C56C6C" w:rsidRPr="008A5BF6" w:rsidRDefault="00C56C6C" w:rsidP="00C56C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іш қуысы, жамбас (сұйықтық) және ретроперитонеальды кеңістік;</w:t>
      </w:r>
    </w:p>
    <w:p w:rsidR="00C56C6C" w:rsidRPr="008A5BF6" w:rsidRDefault="00C56C6C" w:rsidP="00C56C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сілекей бездері;</w:t>
      </w:r>
    </w:p>
    <w:p w:rsidR="00C56C6C" w:rsidRPr="008A5BF6" w:rsidRDefault="00C56C6C" w:rsidP="00C56C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синустар;</w:t>
      </w:r>
    </w:p>
    <w:p w:rsidR="00C56C6C" w:rsidRPr="008A5BF6" w:rsidRDefault="00C56C6C" w:rsidP="00C56C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көз;</w:t>
      </w:r>
    </w:p>
    <w:p w:rsidR="00C56C6C" w:rsidRPr="008A5BF6" w:rsidRDefault="00C56C6C" w:rsidP="00C56C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гинекологиялық (трансабдоминальды).</w:t>
      </w:r>
    </w:p>
    <w:p w:rsidR="00C56C6C" w:rsidRPr="008A5BF6" w:rsidRDefault="00C56C6C" w:rsidP="00C5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МАНИПУЛЯЦИЯЛАР МЕН ПРОЦЕДУРАЛАР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Жақ сүйегінің буынының орналасу бағыты;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Аймақтық анестезия/новокаин блокадасы;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Дислокацияны жабық түрде азайту, локализациялау;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Сүйек бөліктерінің жабық репозициясы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Буындар пункциясы;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Гематоманы ашу;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Жараларды/күйіктерді хирургиялық өңдеу;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Тырнақ тақтасын алып тастау/түзету;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Диагностикалық пункция (үстірт);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Басқа иммобилизациялық құрылғыларды қолдану;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Сылақ құю/байлау;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Өткізу/инфильтративті анестезия;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Көктамыр ішілік наркоз;</w:t>
      </w:r>
    </w:p>
    <w:p w:rsidR="00C56C6C" w:rsidRPr="008A5BF6" w:rsidRDefault="00C56C6C" w:rsidP="00C56C6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Препараттың құны есептелмейтін вакцинация.</w:t>
      </w:r>
    </w:p>
    <w:p w:rsidR="00C56C6C" w:rsidRPr="008A5BF6" w:rsidRDefault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Қосымша ақпарат алу үшін Медициналық сақтандыру қорының бірыңғай байланыс орталығына 1406 нөміріне хабарласуға болады.</w:t>
      </w:r>
    </w:p>
    <w:p w:rsidR="00C56C6C" w:rsidRPr="008A5BF6" w:rsidRDefault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75712" w:rsidRDefault="00C56C6C" w:rsidP="00C56C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КОНСУЛЬТАЦИЯЛЫҚ-ДИАГНОСТИКАЛЫҚ КӨМЕК</w:t>
      </w:r>
    </w:p>
    <w:p w:rsidR="00C56C6C" w:rsidRPr="00875712" w:rsidRDefault="00C56C6C" w:rsidP="00C56C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ЖЫЛЖЫМАЛЫ МЕДИЦИНАЛЫҚ КЕШЕНДЕР: КӨМЕК КІМГЕ КӨРСЕТІЛЕДІ ЖӘНЕ ОНЫҢ ҚАНДАЙ ТҮРЛЕРІ БАР?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Тіпті шалғай ауданда немесе ауылда тұратын әрбір қазақстандық сапалы медициналық көмекпен қамтамасыз етілуі тиіс!  Бүкіл Қазақстан бойынша мерзімді жұмыс істейтін жылжымалы медициналық кешен өтініш білдіргендердің барлығына көмектесуге дайын!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ЖМК-те ҚАНДАЙ КӨМЕК АЛУҒА БОЛАДЫ?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ДӘРІГЕРЛЕР КОНСУЛЬТАЦИЯСЫ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Терапевт;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Педиатр; 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Акушер-гинеколог;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Хирург; 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Оториноларинголог;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Кардиолог; 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Невролог;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Офтальмолог; 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Тіс дәрігері;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Стоматолог-хирург; 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Рентгенолог-дәрігердің консультациясы және рентгенограмманы оқуы.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ЗЕРТХАНАЛЫҚ ЖӘНЕ АСПАПТЫҚ ДИАГНОСТИКА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Анықтау</w:t>
      </w:r>
    </w:p>
    <w:p w:rsidR="00C56C6C" w:rsidRPr="008A5BF6" w:rsidRDefault="00C56C6C" w:rsidP="00C56C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жалпы холестерин; </w:t>
      </w:r>
    </w:p>
    <w:p w:rsidR="00C56C6C" w:rsidRPr="008A5BF6" w:rsidRDefault="00C56C6C" w:rsidP="00C56C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глюкоза; </w:t>
      </w:r>
    </w:p>
    <w:p w:rsidR="00C56C6C" w:rsidRPr="008A5BF6" w:rsidRDefault="00C56C6C" w:rsidP="00C56C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зәр көрсеткіштері (рН, лейкоциттер, эритроциттер, уробилиноген, нитриттер, ақуыз);</w:t>
      </w:r>
    </w:p>
    <w:p w:rsidR="00C56C6C" w:rsidRPr="008A5BF6" w:rsidRDefault="00C56C6C" w:rsidP="00C56C6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Кешенді ультрадыбыстық диагностика (КУДД): бауыр, өт, ұйқы безі, көк бауыр, бүйрек;</w:t>
      </w:r>
    </w:p>
    <w:p w:rsidR="00C56C6C" w:rsidRPr="008A5BF6" w:rsidRDefault="00C56C6C" w:rsidP="00C56C6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Қалқанша безін, сүт бездерін ультрадыбыстық зерттеу;</w:t>
      </w:r>
    </w:p>
    <w:p w:rsidR="00C56C6C" w:rsidRPr="008A5BF6" w:rsidRDefault="00C56C6C" w:rsidP="00C56C6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Маммография;</w:t>
      </w:r>
    </w:p>
    <w:p w:rsidR="00C56C6C" w:rsidRPr="008A5BF6" w:rsidRDefault="00C56C6C" w:rsidP="00C56C6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Кеуде жасушалары органдарының шолу рентгенографиясы.</w:t>
      </w:r>
    </w:p>
    <w:p w:rsidR="00C56C6C" w:rsidRPr="008A5BF6" w:rsidRDefault="00C56C6C" w:rsidP="00C56C6C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Қосымша ақпарат алу үшін Медициналық сақтандыру қорының бірыңғай байланыс орталығына 1406 нөміріне хабарласуға болады.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МЕДИЦИНАЛЫҚ КӨМЕКТІҢ КЕПІЛДЕНДІРІЛГЕН КӨЛЕМІ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МЕДИЦИНАЛЫҚ ПОЙЫЗДАР: КӨМЕК КІМГЕ КӨРСЕТІЛЕДІ ЖӘНЕ ОНЫҢ ҚАНДАЙ ТҮРЛЕРІ БАР?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Тіпті шалғай ауданда немесе ауылда тұратын әрбір қазақстандық сапалы медициналық көмекпен қамтамасыз етілуі тиіс!  Бүкіл Қазақстан бойынша мерзімді жұмыс істейтін «Денсаулық» медициналық пойызы өтініш білдіргендердің барлығына көмектесуге дайын!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МЕДИЦИНАЛЫҚ ПОЙЫЗДАРДА ҚАНДАЙ КӨМЕК АЛУҒА БОЛАДЫ?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ДӘРІГЕРЛЕР КОНСУЛЬТАЦИЯСЫ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Терапевт;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Офтальмолог; 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Оториноларинголог;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Невропатолог;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Хирург; 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Акушер-гинеколог;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Кардиолог; 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Стоматолог-хирург; 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Уролог;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Педиатр; 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Дерматовенеролог;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Маммолог;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Психолог; </w:t>
      </w:r>
    </w:p>
    <w:p w:rsidR="00C56C6C" w:rsidRPr="008A5BF6" w:rsidRDefault="00C56C6C" w:rsidP="00C56C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Әлеуметтік қызметкер.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ЗЕРТХАНАЛЫҚ ЗЕРТТЕУ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Жалпы қан анализі;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Қандағы өлшеу (ЭШЖ);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Қан сарысуындағы ақуыздарды иммунофиксациялау;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Жалпы зәр анализі;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Амбурж бойынша Аддис-Каковский  зәр тұнбасын талдау;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ЭКГ;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Он екі елі ішектің мазмұнын бөлшек зерттеу;  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Асқазан сөлін жалпы клиникалық зерттеу;  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«С» реактивті ақуызды (CРА) анықтау ; 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Қанның биохимиялық анализінде аланин аминотрансферазасын (AЛaT) және аспартат аминотрансферазаны (AСaT) анықтау;  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Глюкозаны анықтау;  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Жалпы холестеринді анықтау;  </w:t>
      </w:r>
    </w:p>
    <w:p w:rsidR="00C56C6C" w:rsidRPr="008A5BF6" w:rsidRDefault="00C56C6C" w:rsidP="00C56C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Панкреатиялық және жалпы холестерин амилазасын анықтау.</w:t>
      </w:r>
    </w:p>
    <w:p w:rsidR="00C56C6C" w:rsidRPr="008A5BF6" w:rsidRDefault="00C56C6C" w:rsidP="00C56C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A5BF6" w:rsidRDefault="00C56C6C" w:rsidP="00C56C6C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ДИАГНОСТИКА</w:t>
      </w:r>
    </w:p>
    <w:p w:rsidR="00C56C6C" w:rsidRPr="008A5BF6" w:rsidRDefault="00C56C6C" w:rsidP="00C56C6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ЭКГ;</w:t>
      </w:r>
    </w:p>
    <w:p w:rsidR="00C56C6C" w:rsidRPr="008A5BF6" w:rsidRDefault="00C56C6C" w:rsidP="00C56C6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Флюорография;</w:t>
      </w:r>
    </w:p>
    <w:p w:rsidR="00C56C6C" w:rsidRPr="008A5BF6" w:rsidRDefault="00C56C6C" w:rsidP="00C56C6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Фиброэсофагрогастродуоденоскопия;</w:t>
      </w:r>
    </w:p>
    <w:p w:rsidR="00C56C6C" w:rsidRPr="008A5BF6" w:rsidRDefault="00C56C6C" w:rsidP="00C56C6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Гепатобиопанкреатиялық аймақты ультрадыбыстық зерттеу (бауыр/өт қабы/ұйқы безі/көк бауыр);</w:t>
      </w:r>
    </w:p>
    <w:p w:rsidR="00C56C6C" w:rsidRPr="008A5BF6" w:rsidRDefault="00C56C6C" w:rsidP="00C56C6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Бүйректі ультрадыбыстық зерттеу;</w:t>
      </w:r>
    </w:p>
    <w:p w:rsidR="00C56C6C" w:rsidRPr="008A5BF6" w:rsidRDefault="00C56C6C" w:rsidP="00C56C6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Еркектерде несеп жүйесі органдарын ультрадыбыстық зерттеу;</w:t>
      </w:r>
    </w:p>
    <w:p w:rsidR="00C56C6C" w:rsidRPr="008A5BF6" w:rsidRDefault="00C56C6C" w:rsidP="00C56C6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Жамбасты ультрадыбыстық зерттеу ;</w:t>
      </w:r>
    </w:p>
    <w:p w:rsidR="00C56C6C" w:rsidRPr="008A5BF6" w:rsidRDefault="00C56C6C" w:rsidP="00C56C6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Бауырдың, өт қабының, ұйқы безінің, көк бауыр мен бүйректің кешенді ультрадыбыстық диагностикасы (КУДД).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ПРОЦЕДУРАЛАР МЕН МАНИПУЛЯЦИЯЛАР</w:t>
      </w:r>
    </w:p>
    <w:p w:rsidR="00C56C6C" w:rsidRPr="008A5BF6" w:rsidRDefault="00C56C6C" w:rsidP="00C56C6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Тұрақты тісті жұлу, қарапайым және күрделі;</w:t>
      </w:r>
    </w:p>
    <w:p w:rsidR="00C56C6C" w:rsidRPr="008A5BF6" w:rsidRDefault="00C56C6C" w:rsidP="00C56C6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Офтальмоскопия (1 көз);</w:t>
      </w:r>
    </w:p>
    <w:p w:rsidR="00C56C6C" w:rsidRPr="008A5BF6" w:rsidRDefault="00C56C6C" w:rsidP="00C56C6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Барабанды қуысты жуу;</w:t>
      </w:r>
    </w:p>
    <w:p w:rsidR="00C56C6C" w:rsidRPr="008A5BF6" w:rsidRDefault="00C56C6C" w:rsidP="00C56C6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ЛОР мүшелерінің шырышты тамырларының анемизациясы немесе жасанды тарылуы;</w:t>
      </w:r>
    </w:p>
    <w:p w:rsidR="00C56C6C" w:rsidRPr="008A5BF6" w:rsidRDefault="00C56C6C" w:rsidP="00C56C6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Маклаков бойынша көзішілік қысымды өлшеу (1 көз);</w:t>
      </w:r>
    </w:p>
    <w:p w:rsidR="00C56C6C" w:rsidRPr="008A5BF6" w:rsidRDefault="00C56C6C" w:rsidP="00C56C6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Көзәйнек таңдау: күрделі түзету (2 көз);</w:t>
      </w:r>
    </w:p>
    <w:p w:rsidR="00C56C6C" w:rsidRPr="008A5BF6" w:rsidRDefault="00C56C6C" w:rsidP="00C56C6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Көздің биомикроскопиясы (1 көз);</w:t>
      </w:r>
    </w:p>
    <w:p w:rsidR="00C56C6C" w:rsidRPr="008A5BF6" w:rsidRDefault="00C56C6C" w:rsidP="00C56C6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Инфильтративті анестезия.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Қосымша ақпарат алу үшін Медициналық сақтандыру қорының бірыңғай байланыс орталығына 1406 нөміріне хабарласуға болады.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75712" w:rsidRDefault="00C56C6C" w:rsidP="00C56C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КОНСУЛЬТАЦИЯЛЫҚ-ДИАГНОСТИКАЛЫҚ КӨМЕК</w:t>
      </w:r>
    </w:p>
    <w:p w:rsidR="00C56C6C" w:rsidRPr="00875712" w:rsidRDefault="00C56C6C" w:rsidP="00C56C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МЕКТЕП  МЕДИЦИНАСЫ:ОҚУШЫЛАРҒА СТОМАТОЛОГИЯЛЫҚ КӨМЕКТІҢ  ҚАНДАЙ ТҮРЛЕРІ КӨРСЕТІЛЕДІ?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18 жасқа толмаған балаларға стоматологиялық көмек тегін көрсетіледі. Жасөспірімдер үшін әлеуметтік медициналық сақтандыру қорына мемлекет  жарна төлейді, яғни олар  жеңілдік жасалған 15  санатқа кіреді.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Мектеп медицинасына кіретін стоматологиялық көмек түрлері: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Балалардың ауыз қуысын алдын ала тексеру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Тіс пен ауыз қуысының шырышты қабаттарын күту жөніндегі санитарлық-гигиеналық дағдыларға оқыту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Уақытша тісті тегістеу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1 тісте фиссурді герметикамен жабу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Уақытша тісті бөлу</w:t>
      </w:r>
    </w:p>
    <w:p w:rsidR="00C56C6C" w:rsidRPr="008A5BF6" w:rsidRDefault="00C56C6C" w:rsidP="00C56C6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Реминерализациялық дәрілер қолдану</w:t>
      </w:r>
    </w:p>
    <w:p w:rsidR="00C56C6C" w:rsidRPr="00875712" w:rsidRDefault="00C56C6C" w:rsidP="0087571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1 тіске фторлы цемент қолдану сеансы</w:t>
      </w:r>
    </w:p>
    <w:p w:rsidR="00875712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Қосымша ақпарат алу үшін Медициналық сақтандыру қорының бірыңғай байланыс орталығына 1406 нөміріне хабарласуға болады.</w:t>
      </w:r>
    </w:p>
    <w:p w:rsidR="00875712" w:rsidRDefault="00875712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12" w:rsidRDefault="00875712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12" w:rsidRPr="008A5BF6" w:rsidRDefault="00875712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75712" w:rsidRDefault="00C56C6C" w:rsidP="00C56C6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КОНСУЛЬТАЦИЯЛЫҚ-ДИАГНОСТИКАЛЫҚ КӨМЕК</w:t>
      </w:r>
    </w:p>
    <w:p w:rsidR="00C56C6C" w:rsidRPr="00875712" w:rsidRDefault="00C56C6C" w:rsidP="00C56C6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6C6C" w:rsidRPr="00875712" w:rsidRDefault="00C56C6C" w:rsidP="00C56C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ЖҮКТІ ӘЙЕЛДЕРГЕ АРНАЛҒАН МЕДИЦИНАЛЫҚ-ГЕНЕТИКАЛЫҚ ҚЫЗМЕТТЕР </w:t>
      </w:r>
    </w:p>
    <w:p w:rsidR="00C56C6C" w:rsidRPr="008A5BF6" w:rsidRDefault="00C56C6C" w:rsidP="00C56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Жүкті әйелдер мемлекет қаражаты есебінен МӘМС жүйесінде жеңілдік жасалған 15 санатқа кіреді. Олар бірден екі пакетте: ТМККК және МӘМС жүйесі бойынша тегін медициналық көмек алады. Тұқым қуалайтын аурулардың алдын-алу және тұқым қуалайтын патологиясы бар бала туатынын  болжау үшін генетик-дәрігердің кеңесі ерекше маңызды.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МӘМС пакетінде қандай генетикалық анализдерді тегін алуға болады?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Жүктіліктің бірінші триместріндегі пренатальды скрининг;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Жүктілікке байланысты плацентарлы ақуызды (ПАПП-A) және хорионикалық гонадотропиннің (β-ХГЧ) β-бірлігін анықтауға арналған қосарланған тест;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2-ші триместрдегі перинаталды скрининг;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Альфа-фетопротеинді (AФП) және хорионикалық гонадотропиннің (β-ХГЧ) β-бірлігін анықтауға арналған қосарланған тест;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Туа біткен гипотиреоз немесе фенилкетонурияға нәрестелік қан скринингі;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Реттелмеген эстриолды анықтау;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Мутогендік әсерлердің биологиялық көрсеткіші (хромосомалық аберрация); 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ДНҚ-зондтарды қолдану арқылы биологиялық материалды, амниотикалық сұйықтықтың культивацияланбаған жасушаларын, цитологиялық препараттарды, гистологиялық бөлімдерді молекулярлық-цитогенетикалық зерттеу (ФИШ әдісі);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Шеткері қан жасушаларын (кариотип), амниотикалық сұйықтықты, сүйек кемігін, кіндік қанды, хориондық ворсин/ плацентаны цитогенетикалық зерттеу;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Ұрықтың тамырларының ультрадыбыстық диагностикасы;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Жүктіліктің 1-ші, 2-ші және 3-ші триместріндегі акушерлік ультрадыбыстық зерттеу,  оның ішінде 3-4 D режимінде;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Трансабдоминальды кордоцентез/плацентентез, УДЗ бақылауымен хориондық ворсиннің аспирациясы;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Кейінге қалдырылған отоакустикалық эмиссияны тіркеу; </w:t>
      </w:r>
    </w:p>
    <w:p w:rsidR="00C56C6C" w:rsidRPr="008A5BF6" w:rsidRDefault="00C56C6C" w:rsidP="00C56C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Венадан қан алу.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Қосымша ақпарат алу үшін Медициналық сақтандыру қорының бірыңғай байланыс орталығына 1406 нөміріне хабарласуға болады.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75712" w:rsidRDefault="00D20BE9" w:rsidP="00D20BE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КОНСУЛЬТАЦИЯЛЫҚ-ДИАГНОСТИКАЛЫҚ КӨМЕК</w:t>
      </w: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ТЕРІ-ВЕНЕРОЛОГИЯЛЫҚ ДИСПАНСЕРЛЕР: КІМГЕ  ЖӘНЕ ҚАЛАЙ КӨМЕК КӨРСЕТІЛЕДІ?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Тері-венерологиялық диспансерлер көрсететін ақысыз медициналық қызметтер тізімі міндетті әлеуметтік медициналық сақтандыру (МӘМС) аясында едәуір кеңейді. Тегін зертханалық зерттеулерге жолдама алу үшін сізде тиісті көрсеткіштер болса, дерматовенерологпен кеңесуіңіз керек.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Сақтандырылған азаматтар МӘМС пакеті аясында қандай анализдерді тегін тапсыра алады?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Биологиялық материалды зерттеу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патогендік саңырауқұлақтар, демодикоз, микоплазмоз, гонорея, кандидоз, хламидиоз, гарнереллез, трихомониаз, уреаплазмоз, анаэробтар, бозғылт трепонема - мерездің қоздырғышы, герпес вирусы, цитомегалловирус, адам папилломасы вирусы, Эпштейн-Барра вирустарына (ВПГ-IV).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Қойылым</w:t>
      </w:r>
    </w:p>
    <w:p w:rsidR="00D20BE9" w:rsidRPr="008A5BF6" w:rsidRDefault="00D20BE9" w:rsidP="00D20BE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Вассерман реакциясы.</w:t>
      </w:r>
    </w:p>
    <w:p w:rsidR="00D20BE9" w:rsidRPr="008A5BF6" w:rsidRDefault="00D20BE9" w:rsidP="00D20BE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Бозғылт трепонема антигені бар РПГА.</w:t>
      </w:r>
    </w:p>
    <w:p w:rsidR="00D20BE9" w:rsidRPr="008A5BF6" w:rsidRDefault="00D20BE9" w:rsidP="00D20BE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Анықтау</w:t>
      </w:r>
    </w:p>
    <w:p w:rsidR="00D20BE9" w:rsidRPr="008A5BF6" w:rsidRDefault="00D20BE9" w:rsidP="00D20BE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жалпы иммуноглобулинді, лупустық антикоагулянті (LA1/LA2), таңдалған дақылдардың микробқа қарсы әсеріне сезімталдықты.</w:t>
      </w:r>
    </w:p>
    <w:p w:rsidR="00D20BE9" w:rsidRPr="008A5BF6" w:rsidRDefault="00D20BE9" w:rsidP="00D20BE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Аллергендер/дәрілермен тері тестілері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Қосымша ақпарат алу үшін Медициналық сақтандыру қорының бірыңғай байланыс орталығына 1406 нөміріне хабарласуға болады.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АМБУЛАТОРИЯЛЫҚ ДӘРІ-ДӘРМЕКПЕН ҚАМТАМАСЫЗ ЕТУ</w:t>
      </w: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ТЕГІН ДӘРІ-ДӘРМЕК: ҚАЙДАН ЖӘНЕ ҚАЛАЙ АЛУҒА БОЛАТЫНЫН БІЛІҢІЗДЕР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Тегін медициналық көмектің кепілдендірілген көлеміндегі дәрі-дәрмектер (ТМККК)</w:t>
      </w:r>
    </w:p>
    <w:p w:rsidR="00D20BE9" w:rsidRPr="008A5BF6" w:rsidRDefault="00D20BE9" w:rsidP="00D20BE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Азаматтарға;</w:t>
      </w:r>
    </w:p>
    <w:p w:rsidR="00D20BE9" w:rsidRPr="008A5BF6" w:rsidRDefault="00D20BE9" w:rsidP="00D20BE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қандастарға (оралмандарға); </w:t>
      </w:r>
    </w:p>
    <w:p w:rsidR="00D20BE9" w:rsidRPr="008A5BF6" w:rsidRDefault="00D20BE9" w:rsidP="00D20BE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шетелдіктер мен елде тұрақты тұратын азаматтығы жоқ адамдарға;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Міндетті әлеуметтік медициналық сақтандыру жүйесіндегі дәрі-дәрмектер (МӘМС)</w:t>
      </w:r>
    </w:p>
    <w:p w:rsidR="00D20BE9" w:rsidRPr="008A5BF6" w:rsidRDefault="00D20BE9" w:rsidP="00D20BE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Міндетті әлеуметтік медициналық сақтандыру жүйесінің қатысушыларына (төлеушілеріне);</w:t>
      </w:r>
    </w:p>
    <w:p w:rsidR="00D20BE9" w:rsidRPr="008A5BF6" w:rsidRDefault="00D20BE9" w:rsidP="00D20BE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ӘМСҚ-ға мемлекет аударым жасайтын азаматтардың 15 жеңілдік санатына.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ДӘРІ-ДӘРМЕКТІ ҚАЛАЙ АЛУҒА БОЛАДЫ:</w:t>
      </w:r>
    </w:p>
    <w:p w:rsidR="00D20BE9" w:rsidRPr="008A5BF6" w:rsidRDefault="00D20BE9" w:rsidP="00D20BE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Бастапқы медициналық-санитарлық көмек көрсететін емханаға, фельдшерлік-акушерлік пунктке немесе дәрігерлік амбулаторияға (Отбасылық денсаулық орталығы) тіркелу керек.</w:t>
      </w:r>
    </w:p>
    <w:p w:rsidR="00D20BE9" w:rsidRPr="008A5BF6" w:rsidRDefault="00D20BE9" w:rsidP="00D20BE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Науқас АДҚ тізіміне енгізілген ауру бойынша диспансерлік есепте тұруы керек. Мұны істеу үшін сіз өзіңіздің учаскелік терапевтпен байланысып, тиісті анализдерді тапсырып, бейінді маманның қорытындысын алуыңыз керек. </w:t>
      </w:r>
    </w:p>
    <w:p w:rsidR="00D20BE9" w:rsidRPr="008A5BF6" w:rsidRDefault="00D20BE9" w:rsidP="00D20BE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рецептіні тек учаскелік дәрігер және бейінді маман тағайындайды.</w:t>
      </w:r>
    </w:p>
    <w:p w:rsidR="00D20BE9" w:rsidRPr="008A5BF6" w:rsidRDefault="00D20BE9" w:rsidP="00D20BE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Рецепт бойынша дәрі-дәрмекті медициналық сақтандыру қорымен жұмыс істейтін дәріханадан алуға болады. Дәріханалардың тізімін өз емханаңыздан білуге болады.</w:t>
      </w:r>
    </w:p>
    <w:p w:rsidR="00D20BE9" w:rsidRPr="008A5BF6" w:rsidRDefault="00D20BE9" w:rsidP="00D20BE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Дәрі-дәрмектің ақысын төлеудің қажеті жоқ, берілген рецепт пен жеке куәлікті фармацевтке көрсету керек.</w:t>
      </w:r>
    </w:p>
    <w:p w:rsidR="00D20BE9" w:rsidRPr="008A5BF6" w:rsidRDefault="00D20BE9" w:rsidP="00D20B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Есіңізде болсын, берілген дәрі-дәрмектің атауы дәрігер тағайындағаннан өзгеше болуы мүмкін. Мысалы, «Парацетамол» — бұл халықаралық патенттелмеген атауы, ал «Тайлол», «Эффералган», «Панадол» және басқалары — саудалық атаулары.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A5BF6" w:rsidRDefault="00D20BE9" w:rsidP="00C56C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Егжей-тегжейлі ақпаратты  1406 Медициналық сақтандыру қорының байланыс орталығынан алуға болады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75712" w:rsidRDefault="00D20BE9" w:rsidP="00D20BE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571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АМБУЛАТОРИЯЛЫҚ ДӘРІ-ДӘРМЕКПЕН ҚАМТАМАСЫЗ ЕТУ</w:t>
      </w:r>
    </w:p>
    <w:p w:rsidR="00D20BE9" w:rsidRPr="00875712" w:rsidRDefault="00D20BE9" w:rsidP="00D20BE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5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ҚАН АЙНАЛЫМЫ ЖҮЙЕСІ АУРУЛАРЫНДА ТЕГІН ДӘРІ-ДӘРМЕК  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дәрі-дәрмек алу үшін пациент  тұрғылықты жері бойынша жалпы тәжірибе дәрігерінде немесе  бейінді маманның есебінде тұруы керек.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медициналық көмектің кепілдендірілген көлеміндегі дәрі-дәрмектер (ТМККК)</w:t>
      </w:r>
    </w:p>
    <w:p w:rsidR="00D20BE9" w:rsidRPr="008A5BF6" w:rsidRDefault="00D20BE9" w:rsidP="00D20BE9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2-4 дәрежедегі қаупі бар  артериялық гипертензияда  тағайындалады: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Индапамид таблетка/капсула.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Бисопролол/Метопролол, таблетка. 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Амлодипин, таблетка. 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Эналаприл/Периндоприл/Фосиноприл, таблетка.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Кандесартан, таблетка.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Моксонидин, таблетка (базалық терапияның тиімсіз жағдайында).</w:t>
      </w:r>
    </w:p>
    <w:p w:rsidR="00D20BE9" w:rsidRPr="008A5BF6" w:rsidRDefault="00D20BE9" w:rsidP="00D20BE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Жүректің ишемиялық ауруында коронарлық тамырларды стенттеуден кейін, коронарлық артерияны айналып өту, миокард инфарктісі және функционалдықтың 3-4 сыныбындағы стенокардия кернеуі жағдайында: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Клопидогрел, таблетка. 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Ацетилсалицил қышқылы, таблетка.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Изосорбидті динитрат, таблетка/спрей.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Нитроглицерин, таблетка, мөлшерленген тіласты  аэрозоль және спрей.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Мөлшерленген тіласты, таблетка. 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Бисопролол/Тикагрелор, таблетка.</w:t>
      </w:r>
    </w:p>
    <w:p w:rsidR="00D20BE9" w:rsidRPr="008A5BF6" w:rsidRDefault="00D20BE9" w:rsidP="00D20BE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Амлодипин/Аторвастатин, таблетка. </w:t>
      </w:r>
    </w:p>
    <w:p w:rsidR="00D20BE9" w:rsidRPr="008A5BF6" w:rsidRDefault="00D20BE9" w:rsidP="00D20BE9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Жүректің протездік қақпақшалары бар науқастарға барлық сатылар мен ауырлық дәрежелерінде тағайындалады:</w:t>
      </w:r>
    </w:p>
    <w:p w:rsidR="00D20BE9" w:rsidRPr="008A5BF6" w:rsidRDefault="00D20BE9" w:rsidP="00D20BE9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Варфарин, таблетка түрінде.</w:t>
      </w:r>
    </w:p>
    <w:p w:rsidR="00D20BE9" w:rsidRPr="008A5BF6" w:rsidRDefault="00D20BE9" w:rsidP="00D20BE9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Созылмалы жүрек жеткіліксіздігі жағдайында тағайындалады:</w:t>
      </w:r>
    </w:p>
    <w:p w:rsidR="00D20BE9" w:rsidRPr="008A5BF6" w:rsidRDefault="00D20BE9" w:rsidP="00D20BE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Дигоксин, таблетка. </w:t>
      </w:r>
    </w:p>
    <w:p w:rsidR="00D20BE9" w:rsidRPr="008A5BF6" w:rsidRDefault="00D20BE9" w:rsidP="00D20BE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Торасемид, таблетка.</w:t>
      </w:r>
    </w:p>
    <w:p w:rsidR="00D20BE9" w:rsidRPr="008A5BF6" w:rsidRDefault="00D20BE9" w:rsidP="00D20BE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Спиронолактон, Рамиприл, таблетка/капсула. </w:t>
      </w:r>
    </w:p>
    <w:p w:rsidR="00D20BE9" w:rsidRPr="008A5BF6" w:rsidRDefault="00D20BE9" w:rsidP="00D20BE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Бисопролол/Карведилол, таблетка.</w:t>
      </w:r>
    </w:p>
    <w:p w:rsidR="00D20BE9" w:rsidRPr="008A5BF6" w:rsidRDefault="00D20BE9" w:rsidP="00D20BE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Кандесартан, таблетка.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Міндетті әлеуметтік медициналық сақтандыру жүйесіндегі дәрі-дәрмектер (МӘМС)</w:t>
      </w:r>
    </w:p>
    <w:p w:rsidR="00D20BE9" w:rsidRPr="008A5BF6" w:rsidRDefault="00D20BE9" w:rsidP="00D20BE9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Ересектерге/балаларға алғашқы өкпе гипертензиясы кезінде тағайындалады:</w:t>
      </w:r>
    </w:p>
    <w:p w:rsidR="00D20BE9" w:rsidRPr="008A5BF6" w:rsidRDefault="00D20BE9" w:rsidP="00D20BE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Бозентан, таблетка.</w:t>
      </w:r>
    </w:p>
    <w:p w:rsidR="00D20BE9" w:rsidRPr="008A5BF6" w:rsidRDefault="00D20BE9" w:rsidP="00D20BE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Силденафил, таблетка.</w:t>
      </w:r>
    </w:p>
    <w:p w:rsidR="00D20BE9" w:rsidRPr="008A5BF6" w:rsidRDefault="00D20BE9" w:rsidP="00D20BE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Илопрост, таблетка/ингаляцияға арналған ерітінді.</w:t>
      </w:r>
    </w:p>
    <w:p w:rsidR="00D20BE9" w:rsidRPr="008A5BF6" w:rsidRDefault="00D20BE9" w:rsidP="00D20BE9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Атеросклероз жағдайында:</w:t>
      </w:r>
    </w:p>
    <w:p w:rsidR="00D20BE9" w:rsidRPr="008A5BF6" w:rsidRDefault="00D20BE9" w:rsidP="00D20BE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Клопидогрел/Ацетилсалицил қышқылы, таблетка.</w:t>
      </w:r>
    </w:p>
    <w:p w:rsidR="00D20BE9" w:rsidRPr="008A5BF6" w:rsidRDefault="00D20BE9" w:rsidP="00D20BE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Симвастатин/Аторвастатин, таблетка.</w:t>
      </w:r>
    </w:p>
    <w:p w:rsidR="00D20BE9" w:rsidRPr="008A5BF6" w:rsidRDefault="00D20BE9" w:rsidP="00D20BE9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Хирургиялық емнен кейін инфекциялық эндокардит (жіті/орташа жіті) жағдайында:</w:t>
      </w:r>
    </w:p>
    <w:p w:rsidR="00D20BE9" w:rsidRPr="008A5BF6" w:rsidRDefault="00D20BE9" w:rsidP="00D20BE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Ампициллин/Амоксициллин/Цефтриаксон, инъекцияға арналған ұнтақ.</w:t>
      </w:r>
    </w:p>
    <w:p w:rsidR="00D20BE9" w:rsidRPr="008A5BF6" w:rsidRDefault="00D20BE9" w:rsidP="00D20BE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Гентамицин, инъекцияға арналған ерітінді (</w:t>
      </w:r>
      <w:r w:rsidRPr="008A5BF6">
        <w:rPr>
          <w:rFonts w:ascii="Times New Roman" w:hAnsi="Times New Roman" w:cs="Times New Roman"/>
          <w:i/>
          <w:sz w:val="28"/>
          <w:szCs w:val="28"/>
          <w:lang w:val="kk-KZ"/>
        </w:rPr>
        <w:t>тек беталактам антибиотигімен бірге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Егжей-тегжейлі ақпаратты  1406 Медициналық сақтандыру қорының байланыс орталығынан алуға болады</w:t>
      </w:r>
    </w:p>
    <w:p w:rsidR="00C56C6C" w:rsidRPr="008A5BF6" w:rsidRDefault="00C56C6C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АМБУЛАТОРИЯЛЫҚ ДӘРІ-ДӘРМЕКПЕН ҚАМТАМАСЫЗ ЕТУ</w:t>
      </w: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ТЫНЫС АЛУ ОРГАНДАРЫ АУРУЛАРЫНДА ЕРЕСЕКТЕРГЕ АРНАЛҒАН ТЕГІН ДӘРІ-ДӘРМЕК  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дәрі-дәрмек алу үшін пациент  тұрғылықты жері бойынша жалпы тәжірибе дәрігерінде немесе  бейінді маманның есебінде тұруы керек.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медициналық көмектің кепілдендірілген көлеміндегі дәрі-дәрмектер (ТМККК)</w:t>
      </w:r>
    </w:p>
    <w:p w:rsidR="00D20BE9" w:rsidRPr="008A5BF6" w:rsidRDefault="00D20BE9" w:rsidP="00D20BE9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Бронх демікпесінің кез-келген сатысында және ауырлығында келесі ем тағайындалады:</w:t>
      </w:r>
    </w:p>
    <w:p w:rsidR="00D20BE9" w:rsidRPr="008A5BF6" w:rsidRDefault="00D20BE9" w:rsidP="00D20BE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Преднизон, таблетка. </w:t>
      </w:r>
    </w:p>
    <w:p w:rsidR="00D20BE9" w:rsidRPr="008A5BF6" w:rsidRDefault="00D20BE9" w:rsidP="00D20BE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Флутиказон, ингаляцияға арналған аэрозоль.</w:t>
      </w:r>
    </w:p>
    <w:p w:rsidR="00D20BE9" w:rsidRPr="008A5BF6" w:rsidRDefault="00D20BE9" w:rsidP="00D20BE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Салбутамол, ингаляцияға арналған аэрозоль, небулайзерге арналған ерітінді. </w:t>
      </w:r>
    </w:p>
    <w:p w:rsidR="00D20BE9" w:rsidRPr="008A5BF6" w:rsidRDefault="00D20BE9" w:rsidP="00D20BE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Беклометон, ингаляцияға арналған өлшенген мөлшерлі аэрозоль.</w:t>
      </w:r>
    </w:p>
    <w:p w:rsidR="00D20BE9" w:rsidRPr="008A5BF6" w:rsidRDefault="00D20BE9" w:rsidP="00D20BE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Будесонид, ингаляцияға арналған ұнтақ/суспензия. </w:t>
      </w:r>
    </w:p>
    <w:p w:rsidR="00D20BE9" w:rsidRPr="008A5BF6" w:rsidRDefault="00D20BE9" w:rsidP="00D20BE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Циклозонид, ингаляцияға арналған аэрозоль, өлшенген.</w:t>
      </w:r>
    </w:p>
    <w:p w:rsidR="00D20BE9" w:rsidRPr="008A5BF6" w:rsidRDefault="00D20BE9" w:rsidP="00D20BE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Сальметерол + флутиказон пропионаты, ингаляцияға арналған мөлшерлі аэрозоль/ұнтақ.</w:t>
      </w:r>
    </w:p>
    <w:p w:rsidR="00D20BE9" w:rsidRPr="008A5BF6" w:rsidRDefault="00D20BE9" w:rsidP="00D20BE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Будесонид + формотерол фумарат дигидраты, ингаляцияға арналған ұнтақ/аэрозоль, өлшенген.</w:t>
      </w:r>
    </w:p>
    <w:p w:rsidR="00D20BE9" w:rsidRPr="008A5BF6" w:rsidRDefault="00D20BE9" w:rsidP="00D20BE9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Өкпенің созылмалы обструктивті ауруы кезінде өршу және ремиссия кезеңінде тағайындалады:</w:t>
      </w:r>
    </w:p>
    <w:p w:rsidR="00D20BE9" w:rsidRPr="008A5BF6" w:rsidRDefault="00D20BE9" w:rsidP="00D20BE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Индакатерол, ингаляцияға арналған ұнтақ.</w:t>
      </w:r>
    </w:p>
    <w:p w:rsidR="00D20BE9" w:rsidRPr="008A5BF6" w:rsidRDefault="00D20BE9" w:rsidP="00D20BE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Фенотерол гидробромиді + ипратропия гидробромид, ингаляцияға арналған ерітінді/аэрозоль.</w:t>
      </w:r>
    </w:p>
    <w:p w:rsidR="00D20BE9" w:rsidRPr="008A5BF6" w:rsidRDefault="00D20BE9" w:rsidP="00D20BE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Рофлумиласт, таблетка.</w:t>
      </w:r>
    </w:p>
    <w:p w:rsidR="00D20BE9" w:rsidRPr="008A5BF6" w:rsidRDefault="00D20BE9" w:rsidP="00D20BE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Сальметерол + флутиказон пропионаты, ингаляцияға арналған аэрозоль/ұнтақ.</w:t>
      </w:r>
    </w:p>
    <w:p w:rsidR="00D20BE9" w:rsidRPr="008A5BF6" w:rsidRDefault="00D20BE9" w:rsidP="00D20BE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Тиотропия бромид, ерітінді/ингаляцияға арналған ұнтағы бар капсулада (капсула ингалятормен топтамада).</w:t>
      </w:r>
    </w:p>
    <w:p w:rsidR="00D20BE9" w:rsidRPr="008A5BF6" w:rsidRDefault="00D20BE9" w:rsidP="00D20BE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Будесонид + формотерол фумарат дигидраты, ингаляцияға арналған ұнтақ/аэрозоль, мөлшерлі.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Міндетті әлеуметтік медициналық сақтандыру жүйесіндегі дәрі-дәрмектер (МӘМС)</w:t>
      </w:r>
    </w:p>
    <w:p w:rsidR="00D20BE9" w:rsidRPr="008A5BF6" w:rsidRDefault="00D20BE9" w:rsidP="00D20BE9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Пневмониямен ауыратын адамдарға қарапайым/орташа ауырлық дәрежесінде тағайындалады:</w:t>
      </w:r>
    </w:p>
    <w:p w:rsidR="00D20BE9" w:rsidRPr="008A5BF6" w:rsidRDefault="00D20BE9" w:rsidP="00D20BE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Амоксициллин, ішуге арналған суспензияға арналған ұнтақ, таблетка/капсула.</w:t>
      </w:r>
    </w:p>
    <w:p w:rsidR="00D20BE9" w:rsidRPr="008A5BF6" w:rsidRDefault="00D20BE9" w:rsidP="00D20BE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Азитромицин, ұнтақ/ішуге арналған суспензияға арналған түйіршік, таблетка/капсула.</w:t>
      </w:r>
    </w:p>
    <w:p w:rsidR="00D20BE9" w:rsidRPr="008A5BF6" w:rsidRDefault="00D20BE9" w:rsidP="00D20BE9">
      <w:pPr>
        <w:pStyle w:val="Heading9"/>
        <w:numPr>
          <w:ilvl w:val="0"/>
          <w:numId w:val="30"/>
        </w:numPr>
        <w:spacing w:before="97"/>
        <w:ind w:right="5005"/>
        <w:rPr>
          <w:rFonts w:ascii="Times New Roman" w:hAnsi="Times New Roman" w:cs="Times New Roman"/>
          <w:sz w:val="28"/>
          <w:szCs w:val="28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Өкпенің </w:t>
      </w:r>
      <w:r w:rsidRPr="008A5BF6">
        <w:rPr>
          <w:rFonts w:ascii="Times New Roman" w:hAnsi="Times New Roman" w:cs="Times New Roman"/>
          <w:sz w:val="28"/>
          <w:szCs w:val="28"/>
        </w:rPr>
        <w:t>интерстициаль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>дық аурулары жағдайында</w:t>
      </w:r>
      <w:r w:rsidRPr="008A5BF6">
        <w:rPr>
          <w:rFonts w:ascii="Times New Roman" w:hAnsi="Times New Roman" w:cs="Times New Roman"/>
          <w:sz w:val="28"/>
          <w:szCs w:val="28"/>
        </w:rPr>
        <w:t>:</w:t>
      </w:r>
    </w:p>
    <w:p w:rsidR="00D20BE9" w:rsidRPr="008A5BF6" w:rsidRDefault="00D20BE9" w:rsidP="00D20BE9">
      <w:pPr>
        <w:pStyle w:val="a4"/>
        <w:numPr>
          <w:ilvl w:val="0"/>
          <w:numId w:val="31"/>
        </w:numPr>
        <w:spacing w:before="117"/>
        <w:rPr>
          <w:rFonts w:ascii="Times New Roman" w:hAnsi="Times New Roman" w:cs="Times New Roman"/>
          <w:sz w:val="28"/>
          <w:szCs w:val="28"/>
        </w:rPr>
      </w:pPr>
      <w:r w:rsidRPr="008A5BF6">
        <w:rPr>
          <w:rFonts w:ascii="Times New Roman" w:hAnsi="Times New Roman" w:cs="Times New Roman"/>
          <w:sz w:val="28"/>
          <w:szCs w:val="28"/>
        </w:rPr>
        <w:t xml:space="preserve">Пирфенидон 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8A5BF6">
        <w:rPr>
          <w:rFonts w:ascii="Times New Roman" w:hAnsi="Times New Roman" w:cs="Times New Roman"/>
          <w:sz w:val="28"/>
          <w:szCs w:val="28"/>
        </w:rPr>
        <w:t xml:space="preserve"> Нинтеданиб, капсула.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</w:rPr>
      </w:pP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Егжей-тегжейлі ақпаратты  1406 Медициналық сақтандыру қорының байланыс орталығынан алуға болады</w:t>
      </w:r>
    </w:p>
    <w:p w:rsidR="00D20BE9" w:rsidRPr="008A5BF6" w:rsidRDefault="00D20BE9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АМБУЛАТОРИЯЛЫҚ ДӘРІ-ДӘРМЕКПЕН ҚАМТАМАСЫЗ ЕТУ</w:t>
      </w: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ТЫНЫС АЛУ ОРГАНДАРЫ АУРУЛАРЫНДА 18 ЖАСҚА ДЕЙІНГІ БАЛАЛАРҒА АРНАЛҒАН ТЕГІН ДӘРІ-ДӘРМЕК  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Тегін дәрі-дәрмек алу үшін пациент  тұрғылықты жері бойынша жалпы тәжірибе дәрігерінде немесе  бейінді маманның есебінде тұруы керек.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медициналық көмектің кепілдендірілген көлеміндегі дәрі-дәрмектер (ТМККК)</w:t>
      </w:r>
    </w:p>
    <w:p w:rsidR="00D20BE9" w:rsidRPr="008A5BF6" w:rsidRDefault="00D20BE9" w:rsidP="00D20BE9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Бронх демікпесінің кез-келген сатысында және ауырлығында тағайындалады:</w:t>
      </w:r>
    </w:p>
    <w:p w:rsidR="00D20BE9" w:rsidRPr="008A5BF6" w:rsidRDefault="00D20BE9" w:rsidP="00D20BE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Монтелукаст, таблетка, оның ішінде шайнауға арналған/түйіршік.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Міндетті әлеуметтік медициналық сақтандыру жүйесіндегі дәрі-дәрмектер (МӘМС)</w:t>
      </w:r>
    </w:p>
    <w:p w:rsidR="00D20BE9" w:rsidRPr="008A5BF6" w:rsidRDefault="00D20BE9" w:rsidP="00D20BE9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Жоғарғы және төменгі тыныс жолдарының жіті респираторлық инфекцияларында тағайындалады:</w:t>
      </w:r>
    </w:p>
    <w:p w:rsidR="00D20BE9" w:rsidRPr="008A5BF6" w:rsidRDefault="00D20BE9" w:rsidP="00D20BE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Ибупрофен, таблетка/суспензия.</w:t>
      </w:r>
    </w:p>
    <w:p w:rsidR="00D20BE9" w:rsidRPr="008A5BF6" w:rsidRDefault="00D20BE9" w:rsidP="00D20BE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Парацетамол, таблетка/тік ішектік суппозитория/ерітінді немесе ішуге арналған суспензия.</w:t>
      </w:r>
    </w:p>
    <w:p w:rsidR="00D20BE9" w:rsidRPr="008A5BF6" w:rsidRDefault="00D20BE9" w:rsidP="00D20BE9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Бронхиалды обструкция жағдайында:</w:t>
      </w:r>
    </w:p>
    <w:p w:rsidR="00D20BE9" w:rsidRPr="008A5BF6" w:rsidRDefault="00D20BE9" w:rsidP="00D20BE9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Салбутамол, ингаляцияға арналған аэрозоль, небулайзерге арналған ерітінді.</w:t>
      </w:r>
    </w:p>
    <w:p w:rsidR="00D20BE9" w:rsidRPr="008A5BF6" w:rsidRDefault="00D20BE9" w:rsidP="00D20BE9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Бактериялық инфекция қосылған жағдайда тағайындалады:</w:t>
      </w:r>
    </w:p>
    <w:p w:rsidR="00D20BE9" w:rsidRPr="008A5BF6" w:rsidRDefault="00D20BE9" w:rsidP="00D20BE9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Азитромицин, ішу үшін суспензия жасауға арналған ұнтақ/түйіршік, таблетка/капсула.</w:t>
      </w:r>
    </w:p>
    <w:p w:rsidR="00D20BE9" w:rsidRPr="008A5BF6" w:rsidRDefault="00D20BE9" w:rsidP="00D20BE9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Амоксициллин, ішу үшін суспензия жасауға арналған ұнтақ, таблетка/капсула.</w:t>
      </w:r>
    </w:p>
    <w:p w:rsidR="00D20BE9" w:rsidRPr="008A5BF6" w:rsidRDefault="00D20BE9" w:rsidP="00D20BE9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Амоксициллин және клавулан қышқылы, ішу үшін суспензия жасауға арналған ұнтақ, таблетка.</w:t>
      </w:r>
    </w:p>
    <w:p w:rsidR="00D20BE9" w:rsidRPr="008A5BF6" w:rsidRDefault="00D20BE9" w:rsidP="00D20BE9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Вазомоторлы және аллергиялық ринит жағдайында:</w:t>
      </w:r>
    </w:p>
    <w:p w:rsidR="00D20BE9" w:rsidRPr="008A5BF6" w:rsidRDefault="00D20BE9" w:rsidP="00D20BE9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Цетиризин, таблетка, ішуге арналған ерітінді. </w:t>
      </w:r>
    </w:p>
    <w:p w:rsidR="00D20BE9" w:rsidRPr="008A5BF6" w:rsidRDefault="00D20BE9" w:rsidP="00D20BE9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Лоратадин, таблетка, сироп.</w:t>
      </w:r>
    </w:p>
    <w:p w:rsidR="00D20BE9" w:rsidRPr="008A5BF6" w:rsidRDefault="00D20BE9" w:rsidP="00D20BE9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Беклометон, ингаляцияға арналған дозалы аэрозоль, мұрынға арналған.</w:t>
      </w:r>
    </w:p>
    <w:p w:rsidR="00D20BE9" w:rsidRPr="008A5BF6" w:rsidRDefault="00D20BE9" w:rsidP="00D20BE9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Синусит/миндалин және аденоид ауруы жағдайында:</w:t>
      </w:r>
    </w:p>
    <w:p w:rsidR="00D20BE9" w:rsidRPr="008A5BF6" w:rsidRDefault="00D20BE9" w:rsidP="00D20BE9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Амоксициллин және клавулан қышқылы, ішу үшін суспензия жасауға арналған ұнтақ, таблетка.</w:t>
      </w:r>
    </w:p>
    <w:p w:rsidR="00D20BE9" w:rsidRPr="008A5BF6" w:rsidRDefault="00D20BE9" w:rsidP="00D20BE9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Цефуроксим, ішу үшін суспензия жасауға арналған түйіршік, таблетка.</w:t>
      </w:r>
    </w:p>
    <w:p w:rsidR="00D20BE9" w:rsidRPr="008A5BF6" w:rsidRDefault="00D20BE9" w:rsidP="00D20BE9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color w:val="233155"/>
          <w:spacing w:val="-8"/>
          <w:sz w:val="28"/>
          <w:szCs w:val="28"/>
          <w:lang w:val="kk-KZ"/>
        </w:rPr>
        <w:t>Азитромицин,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ішу үшін суспензия жасауға арналған ұнтақ/түйіршік, таблетка/капсула.</w:t>
      </w:r>
    </w:p>
    <w:p w:rsidR="00D20BE9" w:rsidRPr="008A5BF6" w:rsidRDefault="00D20BE9" w:rsidP="00D20BE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A5BF6" w:rsidRDefault="00D20BE9" w:rsidP="00D20BE9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Өкпе қабынуы жағдайында тағайындалады:</w:t>
      </w:r>
    </w:p>
    <w:p w:rsidR="00D20BE9" w:rsidRPr="008A5BF6" w:rsidRDefault="00D20BE9" w:rsidP="00D20BE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Амоксициллин, ішу үшін суспензия жасауға арналған ұнтақ, таблетка/капсула.</w:t>
      </w:r>
    </w:p>
    <w:p w:rsidR="00D20BE9" w:rsidRPr="008A5BF6" w:rsidRDefault="00D20BE9" w:rsidP="00D20BE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Цефуроксим, ішу үшін суспензия жасауға арналған түйіршік, таблетка.</w:t>
      </w:r>
    </w:p>
    <w:p w:rsidR="00D20BE9" w:rsidRPr="008A5BF6" w:rsidRDefault="00D20BE9" w:rsidP="00D20BE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Азитромицин, ішу үшін суспензия жасауға арналған ұнтақ/түйіршік, таблетка/капсула.</w:t>
      </w:r>
    </w:p>
    <w:p w:rsidR="00D20BE9" w:rsidRPr="008A5BF6" w:rsidRDefault="00D20BE9" w:rsidP="00D20BE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Ибупрофен, таблетка/суспензия.</w:t>
      </w:r>
    </w:p>
    <w:p w:rsidR="00D20BE9" w:rsidRPr="008A5BF6" w:rsidRDefault="00D20BE9" w:rsidP="00D20BE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Парацетамол, таблетка, тік ішектік суппозитория, ішуге арналған ерітінді/суспензия.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Егжей-тегжейлі ақпаратты  1406 Медициналық сақтандыру қорының байланыс орталығынан алуға болады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АМБУЛАТОРИЯЛЫҚ ДӘРІ-ДӘРМЕКПЕН ҚАМТАМАСЫЗ ЕТУ</w:t>
      </w: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АС ҚОРЫТУ ОРГАНДАРЫ АУРУЛАРЫНДА ЕРЕСЕКТЕРГЕ АРНАЛҒАН ТЕГІН ДӘРІ-ДӘРМЕК  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дәрі-дәрмек алу үшін пациент  тұрғылықты жері бойынша жалпы тәжірибе дәрігерінде немесе  бейінді маманның есебінде тұруы керек.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медициналық көмектің кепілдендірілген көлеміндегі дәрі-дәрмектер (ТМККК)</w:t>
      </w:r>
    </w:p>
    <w:p w:rsidR="00D20BE9" w:rsidRPr="008A5BF6" w:rsidRDefault="00D20BE9" w:rsidP="00D20BE9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Созылмалы «С» вирустық гепатитінің кез-келген сатысында және ауырлығында, оның ішінде бауыр циррозында тағайындалады:</w:t>
      </w:r>
    </w:p>
    <w:p w:rsidR="00D20BE9" w:rsidRPr="008A5BF6" w:rsidRDefault="00D20BE9" w:rsidP="00D20BE9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Рибавирин, таблетка/капсула. </w:t>
      </w:r>
    </w:p>
    <w:p w:rsidR="00D20BE9" w:rsidRPr="008A5BF6" w:rsidRDefault="00D20BE9" w:rsidP="00D20BE9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Софосбувир/Даклатасвир, таблетка.</w:t>
      </w:r>
    </w:p>
    <w:p w:rsidR="00D20BE9" w:rsidRPr="008A5BF6" w:rsidRDefault="00D20BE9" w:rsidP="00D20BE9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«В» вирустық гепатитімен кез-келген сатыда және ауырлықта тағайындалады:</w:t>
      </w:r>
    </w:p>
    <w:p w:rsidR="00D20BE9" w:rsidRPr="008A5BF6" w:rsidRDefault="00D20BE9" w:rsidP="00D20BE9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Тенофовир, таблетка.</w:t>
      </w:r>
    </w:p>
    <w:p w:rsidR="00D20BE9" w:rsidRPr="008A5BF6" w:rsidRDefault="00D20BE9" w:rsidP="00D20BE9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Пегинтерферон альфа-2а, инъекцияға арналған ерітінді.</w:t>
      </w:r>
    </w:p>
    <w:p w:rsidR="00D20BE9" w:rsidRPr="008A5BF6" w:rsidRDefault="00D20BE9" w:rsidP="00D20BE9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Кез-келген кезеңдегі және ауырлықтағы ойық жаралы колит жағдайында:</w:t>
      </w:r>
    </w:p>
    <w:p w:rsidR="00D20BE9" w:rsidRPr="008A5BF6" w:rsidRDefault="00D20BE9" w:rsidP="00D20BE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Мезалазин, түйіршіктер, суппозитория, тік ішек суспензиясы, таблетка.</w:t>
      </w:r>
    </w:p>
    <w:p w:rsidR="00D20BE9" w:rsidRPr="008A5BF6" w:rsidRDefault="00D20BE9" w:rsidP="00D20BE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Преднизолон/Азатиоприн, таблетка. </w:t>
      </w:r>
    </w:p>
    <w:p w:rsidR="00D20BE9" w:rsidRPr="008A5BF6" w:rsidRDefault="00D20BE9" w:rsidP="00D20BE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Метотрексат, инъекцияға арналған ерітінді.</w:t>
      </w:r>
    </w:p>
    <w:p w:rsidR="00D20BE9" w:rsidRPr="008A5BF6" w:rsidRDefault="00D20BE9" w:rsidP="00D20BE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Голимумаб, инъекцияға арналған ерітінді (негізгі иммуносупрессивті терапияның тиімсіздігі жағдайында).</w:t>
      </w:r>
    </w:p>
    <w:p w:rsidR="00D20BE9" w:rsidRPr="008A5BF6" w:rsidRDefault="00D20BE9" w:rsidP="00D20BE9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Крон ауруының кез-келген сатысы мен ауырлығы дәрежесінде:</w:t>
      </w:r>
    </w:p>
    <w:p w:rsidR="00D20BE9" w:rsidRPr="008A5BF6" w:rsidRDefault="00D20BE9" w:rsidP="00D20BE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Мезалазин, таблетка, түйіршіктер, суппозитория, ректалды суспензия. </w:t>
      </w:r>
    </w:p>
    <w:p w:rsidR="00D20BE9" w:rsidRPr="008A5BF6" w:rsidRDefault="00D20BE9" w:rsidP="00D20BE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Преднизолон/Азатиоприн, таблетка.</w:t>
      </w:r>
    </w:p>
    <w:p w:rsidR="00D20BE9" w:rsidRPr="008A5BF6" w:rsidRDefault="00D20BE9" w:rsidP="00D20BE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Метотрексат, инъекцияға арналған ерітінді.</w:t>
      </w:r>
    </w:p>
    <w:p w:rsidR="00D20BE9" w:rsidRPr="008A5BF6" w:rsidRDefault="00D20BE9" w:rsidP="00D20BE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Егер негізгі иммуносупрессивті терапия тиімсіз болса, медициналық ұйымның дәрігер-консультативтік комиссиясының шешімімен салалық мамандардың қатысуымен тағайындалады:</w:t>
      </w:r>
    </w:p>
    <w:p w:rsidR="00D20BE9" w:rsidRPr="008A5BF6" w:rsidRDefault="00D20BE9" w:rsidP="00D20BE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Адалтимумаб немесе Устекинумаб, инъекцияға арналған ерітінді/инфузия дайындауға арналған концентрат.</w:t>
      </w:r>
    </w:p>
    <w:p w:rsidR="00D20BE9" w:rsidRPr="008A5BF6" w:rsidRDefault="00D20BE9" w:rsidP="00D20BE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A5BF6" w:rsidRDefault="00D20BE9" w:rsidP="00D20BE9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Асқазан мен он екі елі ішектің ойық жарасы ауруының кез-келген сатысында және ауырлық дәрежесінде:</w:t>
      </w:r>
    </w:p>
    <w:p w:rsidR="00D20BE9" w:rsidRPr="008A5BF6" w:rsidRDefault="00D20BE9" w:rsidP="00D20BE9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i/>
          <w:sz w:val="28"/>
          <w:szCs w:val="28"/>
          <w:lang w:val="kk-KZ"/>
        </w:rPr>
        <w:t>Бактерияға қарсы препараттар Helicobacter pylori инфекциясы  анықталғанда тағайындалады:</w:t>
      </w:r>
    </w:p>
    <w:p w:rsidR="00D20BE9" w:rsidRPr="008A5BF6" w:rsidRDefault="00D20BE9" w:rsidP="00D20BE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Омепразол, капсула.</w:t>
      </w:r>
    </w:p>
    <w:p w:rsidR="00D20BE9" w:rsidRPr="008A5BF6" w:rsidRDefault="00D20BE9" w:rsidP="00D20BE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Кларитромицин/Метронидазол/Висмут трикапия дицитраты, таблетка. </w:t>
      </w:r>
    </w:p>
    <w:p w:rsidR="00D20BE9" w:rsidRPr="008A5BF6" w:rsidRDefault="00D20BE9" w:rsidP="00D20BE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Амоксициллин, ішуге арналған суспензия үшін ұнтақ, таблетка/капсула.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Міндетті әлеуметтік медициналық сақтандыру жүйесіндегі дәрі-дәрмектер (МӘМС)</w:t>
      </w:r>
    </w:p>
    <w:p w:rsidR="00D20BE9" w:rsidRPr="008A5BF6" w:rsidRDefault="00D20BE9" w:rsidP="00D20BE9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Гастроэзофагеальды рефлюкс ауруы жағдайының  асқыну жағдайында тағайындалады:</w:t>
      </w:r>
    </w:p>
    <w:p w:rsidR="00D20BE9" w:rsidRPr="008A5BF6" w:rsidRDefault="00D20BE9" w:rsidP="00D20BE9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Омепразол, капсула. </w:t>
      </w:r>
    </w:p>
    <w:p w:rsidR="00D20BE9" w:rsidRPr="008A5BF6" w:rsidRDefault="00D20BE9" w:rsidP="00D20BE9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Фамотидин, таблетка.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Егжей-тегжейлі ақпаратты  1406 Медициналық сақтандыру қорының байланыс орталығынан алуға болады</w:t>
      </w:r>
    </w:p>
    <w:p w:rsidR="00D20BE9" w:rsidRPr="008A5BF6" w:rsidRDefault="00D20BE9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АМБУЛАТОРИЯЛЫҚ ДӘРІ-ДӘРМЕКПЕН ҚАМТАМАСЫЗ ЕТУ</w:t>
      </w: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АС ҚОРЫТУ ОРГАНДАРЫ АУРУЛАРЫНДА 18 ЖАСҚА ДЕЙІНГІ БАЛАЛАРҒА АРНАЛҒАН ТЕГІН ДӘРІ-ДӘРМЕК  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дәрі-дәрмек алу үшін пациент  тұрғылықты жері бойынша жалпы тәжірибе дәрігерінде немесе  бейінді маманның есебінде тұруы керек.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Тегін медициналық көмектің кепілдендірілген көлеміндегі дәрі-дәрмектер (ТМККК)</w:t>
      </w:r>
    </w:p>
    <w:p w:rsidR="00D20BE9" w:rsidRPr="008A5BF6" w:rsidRDefault="00D20BE9" w:rsidP="00D20BE9">
      <w:pPr>
        <w:pStyle w:val="a3"/>
        <w:numPr>
          <w:ilvl w:val="0"/>
          <w:numId w:val="5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Созылмалы вирустық «В» гепатитінде кез-келген саты мен ауырлық дәрежесінде тағайындалады:</w:t>
      </w:r>
    </w:p>
    <w:p w:rsidR="00D20BE9" w:rsidRPr="008A5BF6" w:rsidRDefault="00D20BE9" w:rsidP="00D20BE9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Пегинтерферон альфа-2b, инъекцияға арналған ерітіндіні дайындау үшін  лиофилденген ұнтақ.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Міндетті әлеуметтік медициналық сақтандыру жүйесіндегі дәрі-дәрмектер (МӘМС)</w:t>
      </w:r>
    </w:p>
    <w:p w:rsidR="00D20BE9" w:rsidRPr="008A5BF6" w:rsidRDefault="00D20BE9" w:rsidP="00D20BE9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Гастроэзофагеальды рефлюкс ауруы жағдайында тағайындалады:</w:t>
      </w:r>
    </w:p>
    <w:p w:rsidR="00D20BE9" w:rsidRPr="008A5BF6" w:rsidRDefault="00D20BE9" w:rsidP="00D20BE9">
      <w:pPr>
        <w:pStyle w:val="a4"/>
        <w:numPr>
          <w:ilvl w:val="0"/>
          <w:numId w:val="45"/>
        </w:numPr>
        <w:spacing w:before="1"/>
        <w:rPr>
          <w:rFonts w:ascii="Times New Roman" w:hAnsi="Times New Roman" w:cs="Times New Roman"/>
          <w:sz w:val="28"/>
          <w:szCs w:val="28"/>
        </w:rPr>
      </w:pPr>
      <w:r w:rsidRPr="008A5BF6">
        <w:rPr>
          <w:rFonts w:ascii="Times New Roman" w:hAnsi="Times New Roman" w:cs="Times New Roman"/>
          <w:sz w:val="28"/>
          <w:szCs w:val="28"/>
        </w:rPr>
        <w:t>Ранидидин/Метоклопрамид/Домперидон, таблетка.</w:t>
      </w:r>
    </w:p>
    <w:p w:rsidR="00D20BE9" w:rsidRPr="008A5BF6" w:rsidRDefault="00D20BE9" w:rsidP="00D20BE9">
      <w:pPr>
        <w:pStyle w:val="a4"/>
        <w:numPr>
          <w:ilvl w:val="0"/>
          <w:numId w:val="45"/>
        </w:numPr>
        <w:spacing w:before="1"/>
        <w:rPr>
          <w:rFonts w:ascii="Times New Roman" w:hAnsi="Times New Roman" w:cs="Times New Roman"/>
          <w:sz w:val="28"/>
          <w:szCs w:val="28"/>
        </w:rPr>
      </w:pPr>
      <w:r w:rsidRPr="008A5BF6">
        <w:rPr>
          <w:rFonts w:ascii="Times New Roman" w:hAnsi="Times New Roman" w:cs="Times New Roman"/>
          <w:sz w:val="28"/>
          <w:szCs w:val="28"/>
        </w:rPr>
        <w:t>Омепразол, капсула.</w:t>
      </w:r>
    </w:p>
    <w:p w:rsidR="00D20BE9" w:rsidRPr="008A5BF6" w:rsidRDefault="00D20BE9" w:rsidP="00D20BE9">
      <w:pPr>
        <w:pStyle w:val="a4"/>
        <w:numPr>
          <w:ilvl w:val="0"/>
          <w:numId w:val="45"/>
        </w:numPr>
        <w:spacing w:before="1"/>
        <w:rPr>
          <w:rFonts w:ascii="Times New Roman" w:hAnsi="Times New Roman" w:cs="Times New Roman"/>
          <w:sz w:val="28"/>
          <w:szCs w:val="28"/>
        </w:rPr>
      </w:pPr>
      <w:r w:rsidRPr="008A5BF6">
        <w:rPr>
          <w:rFonts w:ascii="Times New Roman" w:hAnsi="Times New Roman" w:cs="Times New Roman"/>
          <w:sz w:val="28"/>
          <w:szCs w:val="28"/>
        </w:rPr>
        <w:t>Эсомепразол, капсула/таблетка.</w:t>
      </w:r>
    </w:p>
    <w:p w:rsidR="00D20BE9" w:rsidRPr="008A5BF6" w:rsidRDefault="00D20BE9" w:rsidP="00D20BE9">
      <w:pPr>
        <w:pStyle w:val="a4"/>
        <w:spacing w:before="1"/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A5BF6" w:rsidRDefault="00D20BE9" w:rsidP="00D20BE9">
      <w:pPr>
        <w:pStyle w:val="a4"/>
        <w:numPr>
          <w:ilvl w:val="0"/>
          <w:numId w:val="38"/>
        </w:numPr>
        <w:spacing w:before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5BF6">
        <w:rPr>
          <w:rFonts w:ascii="Times New Roman" w:hAnsi="Times New Roman" w:cs="Times New Roman"/>
          <w:b/>
          <w:sz w:val="28"/>
          <w:szCs w:val="28"/>
        </w:rPr>
        <w:t>Гастрит ж</w:t>
      </w:r>
      <w:proofErr w:type="gramEnd"/>
      <w:r w:rsidRPr="008A5BF6">
        <w:rPr>
          <w:rFonts w:ascii="Times New Roman" w:hAnsi="Times New Roman" w:cs="Times New Roman"/>
          <w:b/>
          <w:sz w:val="28"/>
          <w:szCs w:val="28"/>
        </w:rPr>
        <w:t>әне дуоденит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жағдайында</w:t>
      </w:r>
      <w:r w:rsidRPr="008A5BF6">
        <w:rPr>
          <w:rFonts w:ascii="Times New Roman" w:hAnsi="Times New Roman" w:cs="Times New Roman"/>
          <w:b/>
          <w:sz w:val="28"/>
          <w:szCs w:val="28"/>
        </w:rPr>
        <w:t>:</w:t>
      </w:r>
    </w:p>
    <w:p w:rsidR="00D20BE9" w:rsidRPr="008A5BF6" w:rsidRDefault="00D20BE9" w:rsidP="00D20BE9">
      <w:pPr>
        <w:pStyle w:val="a4"/>
        <w:spacing w:before="1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A5BF6">
        <w:rPr>
          <w:rFonts w:ascii="Times New Roman" w:hAnsi="Times New Roman" w:cs="Times New Roman"/>
          <w:b/>
          <w:i/>
          <w:sz w:val="28"/>
          <w:szCs w:val="28"/>
        </w:rPr>
        <w:t>Бактерия</w:t>
      </w:r>
      <w:proofErr w:type="gramEnd"/>
      <w:r w:rsidRPr="008A5BF6">
        <w:rPr>
          <w:rFonts w:ascii="Times New Roman" w:hAnsi="Times New Roman" w:cs="Times New Roman"/>
          <w:b/>
          <w:i/>
          <w:sz w:val="28"/>
          <w:szCs w:val="28"/>
        </w:rPr>
        <w:t>ға қарсы препараттар Helicobacter pylori инфекциясы анықталған жағдайда ғана тағайындалады:</w:t>
      </w:r>
    </w:p>
    <w:p w:rsidR="00D20BE9" w:rsidRPr="008A5BF6" w:rsidRDefault="00D20BE9" w:rsidP="00D20BE9">
      <w:pPr>
        <w:pStyle w:val="a4"/>
        <w:numPr>
          <w:ilvl w:val="0"/>
          <w:numId w:val="46"/>
        </w:numPr>
        <w:spacing w:before="1"/>
        <w:rPr>
          <w:rFonts w:ascii="Times New Roman" w:hAnsi="Times New Roman" w:cs="Times New Roman"/>
          <w:sz w:val="28"/>
          <w:szCs w:val="28"/>
        </w:rPr>
      </w:pPr>
      <w:r w:rsidRPr="008A5BF6">
        <w:rPr>
          <w:rFonts w:ascii="Times New Roman" w:hAnsi="Times New Roman" w:cs="Times New Roman"/>
          <w:sz w:val="28"/>
          <w:szCs w:val="28"/>
        </w:rPr>
        <w:t>Ранидидин/Метоклопрамид/Кларитромицин/Метронидазол/Домперидон, таблетка.</w:t>
      </w:r>
    </w:p>
    <w:p w:rsidR="00D20BE9" w:rsidRPr="008A5BF6" w:rsidRDefault="00D20BE9" w:rsidP="00D20BE9">
      <w:pPr>
        <w:pStyle w:val="a4"/>
        <w:numPr>
          <w:ilvl w:val="0"/>
          <w:numId w:val="46"/>
        </w:numPr>
        <w:spacing w:before="1"/>
        <w:rPr>
          <w:rFonts w:ascii="Times New Roman" w:hAnsi="Times New Roman" w:cs="Times New Roman"/>
          <w:sz w:val="28"/>
          <w:szCs w:val="28"/>
        </w:rPr>
      </w:pPr>
      <w:r w:rsidRPr="008A5BF6">
        <w:rPr>
          <w:rFonts w:ascii="Times New Roman" w:hAnsi="Times New Roman" w:cs="Times New Roman"/>
          <w:sz w:val="28"/>
          <w:szCs w:val="28"/>
        </w:rPr>
        <w:t>Омепразол, капсула.</w:t>
      </w:r>
    </w:p>
    <w:p w:rsidR="00D20BE9" w:rsidRPr="008A5BF6" w:rsidRDefault="00D20BE9" w:rsidP="00D20BE9">
      <w:pPr>
        <w:pStyle w:val="a4"/>
        <w:numPr>
          <w:ilvl w:val="0"/>
          <w:numId w:val="46"/>
        </w:numPr>
        <w:spacing w:before="1"/>
        <w:rPr>
          <w:rFonts w:ascii="Times New Roman" w:hAnsi="Times New Roman" w:cs="Times New Roman"/>
          <w:sz w:val="28"/>
          <w:szCs w:val="28"/>
        </w:rPr>
      </w:pPr>
      <w:r w:rsidRPr="008A5BF6">
        <w:rPr>
          <w:rFonts w:ascii="Times New Roman" w:hAnsi="Times New Roman" w:cs="Times New Roman"/>
          <w:sz w:val="28"/>
          <w:szCs w:val="28"/>
        </w:rPr>
        <w:t>Эсомепразол, капсула/таблетка.</w:t>
      </w:r>
    </w:p>
    <w:p w:rsidR="00D20BE9" w:rsidRPr="008A5BF6" w:rsidRDefault="00D20BE9" w:rsidP="00D20BE9">
      <w:pPr>
        <w:pStyle w:val="a4"/>
        <w:numPr>
          <w:ilvl w:val="0"/>
          <w:numId w:val="46"/>
        </w:numPr>
        <w:spacing w:before="1"/>
        <w:rPr>
          <w:rFonts w:ascii="Times New Roman" w:hAnsi="Times New Roman" w:cs="Times New Roman"/>
          <w:sz w:val="28"/>
          <w:szCs w:val="28"/>
        </w:rPr>
      </w:pPr>
      <w:r w:rsidRPr="008A5BF6">
        <w:rPr>
          <w:rFonts w:ascii="Times New Roman" w:hAnsi="Times New Roman" w:cs="Times New Roman"/>
          <w:sz w:val="28"/>
          <w:szCs w:val="28"/>
        </w:rPr>
        <w:t>Амоксициллин, ішуге арналған суспензия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жасау үшін</w:t>
      </w:r>
      <w:r w:rsidRPr="008A5BF6">
        <w:rPr>
          <w:rFonts w:ascii="Times New Roman" w:hAnsi="Times New Roman" w:cs="Times New Roman"/>
          <w:sz w:val="28"/>
          <w:szCs w:val="28"/>
        </w:rPr>
        <w:t xml:space="preserve"> ұнтақ, капсула/таблетка.</w:t>
      </w:r>
    </w:p>
    <w:p w:rsidR="00D20BE9" w:rsidRPr="008A5BF6" w:rsidRDefault="00D20BE9" w:rsidP="00D20BE9">
      <w:pPr>
        <w:pStyle w:val="a4"/>
        <w:spacing w:before="1"/>
        <w:ind w:left="720"/>
        <w:rPr>
          <w:rFonts w:ascii="Times New Roman" w:hAnsi="Times New Roman" w:cs="Times New Roman"/>
          <w:sz w:val="28"/>
          <w:szCs w:val="28"/>
        </w:rPr>
      </w:pPr>
    </w:p>
    <w:p w:rsidR="00D20BE9" w:rsidRPr="008A5BF6" w:rsidRDefault="00D20BE9" w:rsidP="00D20BE9">
      <w:pPr>
        <w:pStyle w:val="a4"/>
        <w:numPr>
          <w:ilvl w:val="0"/>
          <w:numId w:val="47"/>
        </w:numPr>
        <w:spacing w:befor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8A5BF6">
        <w:rPr>
          <w:rFonts w:ascii="Times New Roman" w:hAnsi="Times New Roman" w:cs="Times New Roman"/>
          <w:b/>
          <w:sz w:val="28"/>
          <w:szCs w:val="28"/>
        </w:rPr>
        <w:t>шек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тің т</w:t>
      </w:r>
      <w:r w:rsidRPr="008A5BF6">
        <w:rPr>
          <w:rFonts w:ascii="Times New Roman" w:hAnsi="Times New Roman" w:cs="Times New Roman"/>
          <w:b/>
          <w:sz w:val="28"/>
          <w:szCs w:val="28"/>
        </w:rPr>
        <w:t>ітіркену синдромы</w:t>
      </w: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жағдайында:</w:t>
      </w:r>
    </w:p>
    <w:p w:rsidR="00D20BE9" w:rsidRPr="008A5BF6" w:rsidRDefault="00D20BE9" w:rsidP="00D20BE9">
      <w:pPr>
        <w:pStyle w:val="a4"/>
        <w:spacing w:before="1"/>
        <w:rPr>
          <w:rFonts w:ascii="Times New Roman" w:hAnsi="Times New Roman" w:cs="Times New Roman"/>
          <w:sz w:val="28"/>
          <w:szCs w:val="28"/>
        </w:rPr>
      </w:pPr>
      <w:r w:rsidRPr="008A5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BE9" w:rsidRPr="008A5BF6" w:rsidRDefault="00D20BE9" w:rsidP="00D20BE9">
      <w:pPr>
        <w:pStyle w:val="a4"/>
        <w:numPr>
          <w:ilvl w:val="0"/>
          <w:numId w:val="48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Симетикон, ішуге арналған ерітінді.</w:t>
      </w:r>
    </w:p>
    <w:p w:rsidR="00D20BE9" w:rsidRPr="008A5BF6" w:rsidRDefault="00D20BE9" w:rsidP="00D20BE9">
      <w:pPr>
        <w:pStyle w:val="a4"/>
        <w:numPr>
          <w:ilvl w:val="0"/>
          <w:numId w:val="48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Лоперамид, капсула. </w:t>
      </w:r>
    </w:p>
    <w:p w:rsidR="00D20BE9" w:rsidRPr="008A5BF6" w:rsidRDefault="00D20BE9" w:rsidP="00D20BE9">
      <w:pPr>
        <w:pStyle w:val="a4"/>
        <w:numPr>
          <w:ilvl w:val="0"/>
          <w:numId w:val="48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Лактулоза, сироп.</w:t>
      </w:r>
    </w:p>
    <w:p w:rsidR="00D20BE9" w:rsidRPr="008A5BF6" w:rsidRDefault="00D20BE9" w:rsidP="00D20BE9">
      <w:pPr>
        <w:pStyle w:val="a4"/>
        <w:spacing w:before="1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A5BF6" w:rsidRDefault="00D20BE9" w:rsidP="00D20BE9">
      <w:pPr>
        <w:pStyle w:val="a4"/>
        <w:numPr>
          <w:ilvl w:val="0"/>
          <w:numId w:val="49"/>
        </w:numPr>
        <w:spacing w:befor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Бауыр жетіспеушілігі жағдайында:</w:t>
      </w:r>
    </w:p>
    <w:p w:rsidR="00D20BE9" w:rsidRPr="008A5BF6" w:rsidRDefault="00D20BE9" w:rsidP="00D20BE9">
      <w:pPr>
        <w:pStyle w:val="a4"/>
        <w:numPr>
          <w:ilvl w:val="0"/>
          <w:numId w:val="48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Лактулоза, сироп.</w:t>
      </w:r>
    </w:p>
    <w:p w:rsidR="00D20BE9" w:rsidRPr="008A5BF6" w:rsidRDefault="00D20BE9" w:rsidP="00D20BE9">
      <w:pPr>
        <w:pStyle w:val="a4"/>
        <w:spacing w:before="1"/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A5BF6" w:rsidRDefault="00D20BE9" w:rsidP="00D20BE9">
      <w:pPr>
        <w:pStyle w:val="a4"/>
        <w:numPr>
          <w:ilvl w:val="0"/>
          <w:numId w:val="49"/>
        </w:numPr>
        <w:spacing w:befor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Целиакия жағдайында:</w:t>
      </w:r>
    </w:p>
    <w:p w:rsidR="00D20BE9" w:rsidRPr="008A5BF6" w:rsidRDefault="00D20BE9" w:rsidP="00D20BE9">
      <w:pPr>
        <w:pStyle w:val="a4"/>
        <w:numPr>
          <w:ilvl w:val="0"/>
          <w:numId w:val="48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Эргоцальциферол, тамшылар, ішуге арналған май ерітіндісі.</w:t>
      </w:r>
    </w:p>
    <w:p w:rsidR="00D20BE9" w:rsidRPr="008A5BF6" w:rsidRDefault="00D20BE9" w:rsidP="00D20BE9">
      <w:pPr>
        <w:pStyle w:val="a4"/>
        <w:spacing w:before="1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A5BF6" w:rsidRDefault="00D20BE9" w:rsidP="00D20BE9">
      <w:pPr>
        <w:pStyle w:val="a4"/>
        <w:spacing w:befor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Ауыр және қарқындылық жағдайында:</w:t>
      </w:r>
    </w:p>
    <w:p w:rsidR="00D20BE9" w:rsidRPr="008A5BF6" w:rsidRDefault="00D20BE9" w:rsidP="00D20BE9">
      <w:pPr>
        <w:pStyle w:val="a4"/>
        <w:numPr>
          <w:ilvl w:val="0"/>
          <w:numId w:val="48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Преднизон, таблетка.</w:t>
      </w:r>
    </w:p>
    <w:p w:rsidR="00D20BE9" w:rsidRPr="008A5BF6" w:rsidRDefault="00D20BE9" w:rsidP="00D20BE9">
      <w:pPr>
        <w:pStyle w:val="a4"/>
        <w:spacing w:before="1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A5BF6" w:rsidRDefault="00D20BE9" w:rsidP="00D20BE9">
      <w:pPr>
        <w:pStyle w:val="a4"/>
        <w:numPr>
          <w:ilvl w:val="0"/>
          <w:numId w:val="49"/>
        </w:numPr>
        <w:spacing w:befor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Созылмалы панкреатиттің қозу дәрежесі жағдайында:</w:t>
      </w:r>
    </w:p>
    <w:p w:rsidR="00D20BE9" w:rsidRPr="008A5BF6" w:rsidRDefault="00D20BE9" w:rsidP="00D20BE9">
      <w:pPr>
        <w:pStyle w:val="a4"/>
        <w:numPr>
          <w:ilvl w:val="0"/>
          <w:numId w:val="48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Панкреатин, капсула/таблетка.</w:t>
      </w:r>
    </w:p>
    <w:p w:rsidR="00D20BE9" w:rsidRPr="008A5BF6" w:rsidRDefault="00D20BE9" w:rsidP="00D20BE9">
      <w:pPr>
        <w:pStyle w:val="a4"/>
        <w:numPr>
          <w:ilvl w:val="0"/>
          <w:numId w:val="48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Ибупрофен, таблетка/ суспензия.</w:t>
      </w:r>
    </w:p>
    <w:p w:rsidR="00D20BE9" w:rsidRPr="008A5BF6" w:rsidRDefault="00D20BE9" w:rsidP="00D20BE9">
      <w:pPr>
        <w:pStyle w:val="a4"/>
        <w:numPr>
          <w:ilvl w:val="0"/>
          <w:numId w:val="48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Парацетамол, суппозитория/ректалды суспензия, ішуге арналған ерітінді, таблетка.</w:t>
      </w:r>
    </w:p>
    <w:p w:rsidR="00D20BE9" w:rsidRPr="008A5BF6" w:rsidRDefault="00D20BE9" w:rsidP="00D20BE9">
      <w:pPr>
        <w:pStyle w:val="a4"/>
        <w:numPr>
          <w:ilvl w:val="0"/>
          <w:numId w:val="48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Омепразол, капсула.</w:t>
      </w:r>
    </w:p>
    <w:p w:rsidR="00D20BE9" w:rsidRPr="008A5BF6" w:rsidRDefault="00D20BE9" w:rsidP="00D20BE9">
      <w:pPr>
        <w:pStyle w:val="a4"/>
        <w:numPr>
          <w:ilvl w:val="0"/>
          <w:numId w:val="48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Октреотид, инъекцияға арналған суспензия үшін микросфералар, тері асты инъекциясына арналған ерітінді.</w:t>
      </w:r>
    </w:p>
    <w:p w:rsidR="00D20BE9" w:rsidRPr="008A5BF6" w:rsidRDefault="00D20BE9" w:rsidP="00D20BE9">
      <w:pPr>
        <w:pStyle w:val="a4"/>
        <w:numPr>
          <w:ilvl w:val="0"/>
          <w:numId w:val="49"/>
        </w:numPr>
        <w:spacing w:befor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Қозу сатысындағы холециститпен/холангит жағдайында тағайындалады:</w:t>
      </w:r>
    </w:p>
    <w:p w:rsidR="00D20BE9" w:rsidRPr="008A5BF6" w:rsidRDefault="00D20BE9" w:rsidP="00D20BE9">
      <w:pPr>
        <w:pStyle w:val="a4"/>
        <w:numPr>
          <w:ilvl w:val="0"/>
          <w:numId w:val="50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Амоксициллин, ішуге арналған суспензия үшін ұнтақ, капсула/таблетка.</w:t>
      </w:r>
    </w:p>
    <w:p w:rsidR="00D20BE9" w:rsidRPr="008A5BF6" w:rsidRDefault="00D20BE9" w:rsidP="00D20BE9">
      <w:pPr>
        <w:pStyle w:val="a4"/>
        <w:numPr>
          <w:ilvl w:val="0"/>
          <w:numId w:val="50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Цефуроксим, ішу үшін суспензия жасауға арналған түйіршік, таблетка.</w:t>
      </w:r>
    </w:p>
    <w:p w:rsidR="00D20BE9" w:rsidRPr="008A5BF6" w:rsidRDefault="00D20BE9" w:rsidP="00D20BE9">
      <w:pPr>
        <w:pStyle w:val="a4"/>
        <w:numPr>
          <w:ilvl w:val="0"/>
          <w:numId w:val="50"/>
        </w:numPr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Урсодеоксихол қышқылы, капсула.</w:t>
      </w:r>
    </w:p>
    <w:p w:rsidR="00D20BE9" w:rsidRPr="008A5BF6" w:rsidRDefault="00D20BE9" w:rsidP="00D20BE9">
      <w:pPr>
        <w:pStyle w:val="a4"/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0BE9" w:rsidRPr="008A5BF6" w:rsidRDefault="00D20BE9" w:rsidP="00D20BE9">
      <w:pPr>
        <w:pStyle w:val="a4"/>
        <w:spacing w:before="1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0BE9" w:rsidRPr="008A5BF6" w:rsidRDefault="00D20BE9" w:rsidP="00D20BE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Егжей-тегжейлі ақпаратты  1406 Медициналық сақтандыру қорының байланыс орталығынан алуға болады</w:t>
      </w:r>
    </w:p>
    <w:p w:rsidR="00D20BE9" w:rsidRPr="008A5BF6" w:rsidRDefault="00D20BE9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АМБУЛАТОРИЯЛЫҚ ДӘРІ-ДӘРМЕКПЕН ҚАМТАМАСЫЗ ЕТУ</w:t>
      </w:r>
    </w:p>
    <w:p w:rsidR="00D20BE9" w:rsidRPr="00875712" w:rsidRDefault="00D20BE9" w:rsidP="00D20B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СҮЙЕК-БҰЛШЫҚЕТ ЖҮЙЕСІ МЕН БАЙЛАНЫСТЫРУШЫ ТІНДЕР АУРУЛАРЫНДА ЕРЕКСЕКТЕРГЕ АРНАЛҒАН ТЕГІН ДӘРІ-ДӘРМЕК  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дәрі-дәрмек алу үшін пациент  тұрғылықты жері бойынша жалпы тәжірибе дәрігерінде немесе  бейінді маманның есебінде тұруы керек.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медициналық көмектің кепілдендірілген көлеміндегі дәрі-дәрмектер (ТМККК)</w:t>
      </w:r>
    </w:p>
    <w:p w:rsidR="00D20BE9" w:rsidRPr="008A5BF6" w:rsidRDefault="00D20BE9" w:rsidP="00D20BE9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Кез-келген сатыдағы және ауырлықтағы ревматоидты артрит кезінде тағайындалады:</w:t>
      </w:r>
    </w:p>
    <w:p w:rsidR="00D20BE9" w:rsidRPr="008A5BF6" w:rsidRDefault="00D20BE9" w:rsidP="00D20BE9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Метотрексат, инъекцияға арналған ерітінді, таблетка.</w:t>
      </w:r>
    </w:p>
    <w:p w:rsidR="00D20BE9" w:rsidRPr="008A5BF6" w:rsidRDefault="00D20BE9" w:rsidP="00D20BE9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Метилпреднизолон, инъекцияға арналған ерітінді үшін лиофилизат, таблетка. </w:t>
      </w:r>
    </w:p>
    <w:p w:rsidR="00D20BE9" w:rsidRPr="008A5BF6" w:rsidRDefault="00D20BE9" w:rsidP="00D20BE9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Лефлуномид, таблетка.</w:t>
      </w:r>
    </w:p>
    <w:p w:rsidR="00D20BE9" w:rsidRPr="008A5BF6" w:rsidRDefault="00D20BE9" w:rsidP="00D20BE9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Бірінші деңгейлі терапия тиімді болмаған жағдайда медициналық ұйымның дәрігерлік-консультативтік комиссиясының шешімі бойынша тағайындалады:</w:t>
      </w:r>
    </w:p>
    <w:p w:rsidR="00D20BE9" w:rsidRPr="008A5BF6" w:rsidRDefault="00D20BE9" w:rsidP="00D20BE9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Голимумаб/Токсилизумаб, инъекцияға арналған ерітінді.</w:t>
      </w:r>
    </w:p>
    <w:p w:rsidR="00D20BE9" w:rsidRPr="008A5BF6" w:rsidRDefault="00D20BE9" w:rsidP="00D20BE9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Ритуксимаб, тамырішілік инфузия үшін ерітінді дайындауға арналған концентрат.</w:t>
      </w:r>
    </w:p>
    <w:p w:rsidR="00D20BE9" w:rsidRPr="008A5BF6" w:rsidRDefault="00D20BE9" w:rsidP="00D20BE9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Кез-келген саты мен ауырлықтағы анкилозды спондилит жағдайында:</w:t>
      </w:r>
    </w:p>
    <w:p w:rsidR="00D20BE9" w:rsidRPr="008A5BF6" w:rsidRDefault="00D20BE9" w:rsidP="00D20BE9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Индометацин/Сульфасалазин, таблетка.</w:t>
      </w:r>
    </w:p>
    <w:p w:rsidR="00D20BE9" w:rsidRPr="008A5BF6" w:rsidRDefault="00D20BE9" w:rsidP="00D20BE9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Голимумаб/Адалтимумаб, инъекцияға арналған ерітінді (емдеу тиімсіз болған жағдайда).</w:t>
      </w:r>
    </w:p>
    <w:p w:rsidR="00D20BE9" w:rsidRPr="008A5BF6" w:rsidRDefault="00D20BE9" w:rsidP="00D20BE9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Кез келген саты және ауырлықтағы жүйелі қызыл жіңішке эритематоз жағдайында:</w:t>
      </w:r>
    </w:p>
    <w:p w:rsidR="00D20BE9" w:rsidRPr="008A5BF6" w:rsidRDefault="00D20BE9" w:rsidP="00D20BE9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Метилпреднизолон/Гидроксихлорохин/Азатиоприн, таблетка. </w:t>
      </w:r>
    </w:p>
    <w:p w:rsidR="00D20BE9" w:rsidRPr="008A5BF6" w:rsidRDefault="00D20BE9" w:rsidP="00D20BE9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Микофенол қышқылы, капсула/таблетка.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Міндетті әлеуметтік медициналық сақтандыру жүйесіндегі дәрі-дәрмектер (МӘМС)</w:t>
      </w:r>
    </w:p>
    <w:p w:rsidR="00D20BE9" w:rsidRPr="008A5BF6" w:rsidRDefault="00D20BE9" w:rsidP="00D20BE9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Кез-келген сатыдағы және ауырлықтағы реактивті артритте тағайындалады: </w:t>
      </w:r>
    </w:p>
    <w:p w:rsidR="00D20BE9" w:rsidRPr="008A5BF6" w:rsidRDefault="00D20BE9" w:rsidP="00D20BE9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Азитромицин, ішуге арналған суспензияға арналған ұнтақ, капсула/таблетка.</w:t>
      </w:r>
    </w:p>
    <w:p w:rsidR="00D20BE9" w:rsidRPr="008A5BF6" w:rsidRDefault="00D20BE9" w:rsidP="00D20BE9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Доксициклин, капсула.</w:t>
      </w:r>
    </w:p>
    <w:p w:rsidR="00D20BE9" w:rsidRPr="008A5BF6" w:rsidRDefault="00D20BE9" w:rsidP="00D20BE9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Преднизон/Диклофенак/Сульфасалазин/Ципрофлоксацин, таблетка.</w:t>
      </w:r>
    </w:p>
    <w:p w:rsidR="00D20BE9" w:rsidRPr="008A5BF6" w:rsidRDefault="00D20BE9" w:rsidP="00D20BE9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Кез-келген саты және ауырлық дәрежесіндегі түйінді полиартерит  және басқа некротикалық васкулопатиялар жағдайында:</w:t>
      </w:r>
    </w:p>
    <w:p w:rsidR="00D20BE9" w:rsidRPr="008A5BF6" w:rsidRDefault="00D20BE9" w:rsidP="00D20BE9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Преднизолон/Фолий қышқылы, таблетка.</w:t>
      </w:r>
    </w:p>
    <w:p w:rsidR="00D20BE9" w:rsidRPr="008A5BF6" w:rsidRDefault="00D20BE9" w:rsidP="00D20BE9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Циклофосфамид, ішілік және көктамыр ішіне енгізуге арналған ерітінді үшін лиофилизат, таблетка.</w:t>
      </w:r>
    </w:p>
    <w:p w:rsidR="00D20BE9" w:rsidRPr="008A5BF6" w:rsidRDefault="00D20BE9" w:rsidP="00D20BE9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Метотрексат, инъекция үшін ерітінді, таблетка.</w:t>
      </w:r>
    </w:p>
    <w:p w:rsidR="00D20BE9" w:rsidRPr="008A5BF6" w:rsidRDefault="00D20BE9" w:rsidP="00D20BE9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Кез-келген саты мен ауырлықтың жүйелі склерозы жағдайында:</w:t>
      </w:r>
    </w:p>
    <w:p w:rsidR="00D20BE9" w:rsidRPr="008A5BF6" w:rsidRDefault="00D20BE9" w:rsidP="00D20BE9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Циклофосфамид, ішілік және бұлшықет ішіне енгізу үшін ерітінді дайындауға арналған лиофилизат, таблетка. </w:t>
      </w:r>
    </w:p>
    <w:p w:rsidR="00D20BE9" w:rsidRPr="008A5BF6" w:rsidRDefault="00D20BE9" w:rsidP="00D20BE9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Метотрексат, инъекция үшін ерітінді, таблетка.</w:t>
      </w:r>
    </w:p>
    <w:p w:rsidR="00D20BE9" w:rsidRPr="008A5BF6" w:rsidRDefault="00D20BE9" w:rsidP="00D20BE9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Амлодипин/Бозентан, таблетка.</w:t>
      </w:r>
    </w:p>
    <w:p w:rsidR="00D20BE9" w:rsidRPr="008A5BF6" w:rsidRDefault="00D20BE9" w:rsidP="00D20BE9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Бозентан, таблетка (дигиталдық жаралармен Рейноның ауыр құбылысын емдеу үшін).</w:t>
      </w:r>
    </w:p>
    <w:p w:rsidR="00D20BE9" w:rsidRPr="008A5BF6" w:rsidRDefault="00D20BE9" w:rsidP="00D20BE9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Артроз жағдайында:</w:t>
      </w:r>
    </w:p>
    <w:p w:rsidR="00D20BE9" w:rsidRPr="008A5BF6" w:rsidRDefault="00D20BE9" w:rsidP="00D20BE9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Диклофенак/Мелоксикам/Парацетамол, таблетка.</w:t>
      </w:r>
    </w:p>
    <w:p w:rsidR="00D20BE9" w:rsidRPr="008A5BF6" w:rsidRDefault="00D20BE9" w:rsidP="00D20BE9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Бехчет ауруында:</w:t>
      </w:r>
    </w:p>
    <w:p w:rsidR="00D20BE9" w:rsidRPr="008A5BF6" w:rsidRDefault="00D20BE9" w:rsidP="00D20BE9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Триамцинолон, жақпамай.</w:t>
      </w:r>
    </w:p>
    <w:p w:rsidR="00D20BE9" w:rsidRPr="008A5BF6" w:rsidRDefault="00D20BE9" w:rsidP="00D20BE9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Преднизолон/Метилпреднизолон, таблетка.</w:t>
      </w:r>
    </w:p>
    <w:p w:rsidR="00D20BE9" w:rsidRPr="008A5BF6" w:rsidRDefault="00D20BE9" w:rsidP="00D20B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Егжей-тегжейлі ақпаратты  1406 Медициналық сақтандыру қорының байланыс орталығынан алуға болады</w:t>
      </w:r>
    </w:p>
    <w:p w:rsidR="008A5BF6" w:rsidRPr="00875712" w:rsidRDefault="008A5BF6" w:rsidP="008A5BF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5BF6" w:rsidRPr="00875712" w:rsidRDefault="008A5BF6" w:rsidP="008A5BF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АМБУЛАТОРИЯЛЫҚ ДӘРІ-ДӘРМЕКПЕН ҚАМТАМАСЫЗ ЕТУ</w:t>
      </w:r>
    </w:p>
    <w:p w:rsidR="008A5BF6" w:rsidRPr="00875712" w:rsidRDefault="008A5BF6" w:rsidP="008A5BF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СҮЙЕК-БҰЛШЫҚЕТ ЖҮЙЕСІ МЕН БАЙЛАНЫСТЫРУШЫ ТІНДЕР АУРУЛАРЫНДА  18 ЖАСҚА ДЕЙІНГІ БАЛАЛАРҒА  АРНАЛҒАН ТЕГІН ДӘРІ-ДӘРМЕК  </w:t>
      </w:r>
    </w:p>
    <w:p w:rsidR="008A5BF6" w:rsidRPr="008A5BF6" w:rsidRDefault="008A5BF6" w:rsidP="008A5B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дәрі-дәрмек алу үшін пациент  тұрғылықты жері бойынша жалпы тәжірибе дәрігерінде немесе  бейінді маманның есебінде тұруы керек.</w:t>
      </w:r>
    </w:p>
    <w:p w:rsidR="008A5BF6" w:rsidRPr="008A5BF6" w:rsidRDefault="008A5BF6" w:rsidP="008A5B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Тегін медициналық көмектің кепілдендірілген көлеміндегі дәрі-дәрмектер (ТМККК)</w:t>
      </w:r>
    </w:p>
    <w:p w:rsidR="008A5BF6" w:rsidRPr="008A5BF6" w:rsidRDefault="008A5BF6" w:rsidP="008A5BF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Кез-келген сатыдағы және ауырлықтағы ювениалды артрит кезінде тағайындалады:</w:t>
      </w:r>
    </w:p>
    <w:p w:rsidR="008A5BF6" w:rsidRPr="008A5BF6" w:rsidRDefault="008A5BF6" w:rsidP="008A5BF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Метотрексат, инъекцияға арналған ерітінді, таблетка.</w:t>
      </w:r>
    </w:p>
    <w:p w:rsidR="008A5BF6" w:rsidRPr="008A5BF6" w:rsidRDefault="008A5BF6" w:rsidP="008A5BF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Метилпреднизолон, таблетка. </w:t>
      </w:r>
    </w:p>
    <w:p w:rsidR="008A5BF6" w:rsidRPr="008A5BF6" w:rsidRDefault="008A5BF6" w:rsidP="008A5BF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Этанерцепция, инъекцияға арналған ерітінді, соның ішінде оны дайындауға арналған лиофилденген ұнтақ (бірінші дәрежелі терапия тиімсіз болған жағдайда тағайындалады).</w:t>
      </w:r>
    </w:p>
    <w:p w:rsidR="008A5BF6" w:rsidRPr="008A5BF6" w:rsidRDefault="008A5BF6" w:rsidP="008A5B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Міндетті әлеуметтік медициналық сақтандыру жүйесіндегі дәрі-дәрмектер (МӘМС)</w:t>
      </w:r>
    </w:p>
    <w:p w:rsidR="008A5BF6" w:rsidRPr="008A5BF6" w:rsidRDefault="008A5BF6" w:rsidP="008A5BF6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Реактивті артропатиялар жағдайында тағайындалады:</w:t>
      </w:r>
    </w:p>
    <w:p w:rsidR="008A5BF6" w:rsidRPr="008A5BF6" w:rsidRDefault="008A5BF6" w:rsidP="008A5BF6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Доксициклин, капсула.</w:t>
      </w:r>
    </w:p>
    <w:p w:rsidR="008A5BF6" w:rsidRPr="008A5BF6" w:rsidRDefault="008A5BF6" w:rsidP="008A5BF6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Азитромицин, ішуге арналған суспензияны дайындауға арналған ұнтақ/түйіршік, таблетка/ капсула.</w:t>
      </w:r>
    </w:p>
    <w:p w:rsidR="008A5BF6" w:rsidRPr="008A5BF6" w:rsidRDefault="008A5BF6" w:rsidP="008A5BF6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Ибупрофен, суспензия, таблетка. </w:t>
      </w:r>
    </w:p>
    <w:p w:rsidR="008A5BF6" w:rsidRPr="008A5BF6" w:rsidRDefault="008A5BF6" w:rsidP="008A5BF6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Диклофенак, таблетка.</w:t>
      </w:r>
    </w:p>
    <w:p w:rsidR="008A5BF6" w:rsidRPr="008A5BF6" w:rsidRDefault="008A5BF6" w:rsidP="008A5BF6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Кез-келген саты мен ауырлық дәрежесіндегі жүйелік атеросклероз (склеродермия) жағдайында:</w:t>
      </w:r>
    </w:p>
    <w:p w:rsidR="008A5BF6" w:rsidRPr="008A5BF6" w:rsidRDefault="008A5BF6" w:rsidP="008A5BF6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Циклофосфамид, ішілік және көктамыр ішіне енгізуге арналған ерітінді дайындау үшін лиофилизат, таблетка.</w:t>
      </w:r>
    </w:p>
    <w:p w:rsidR="008A5BF6" w:rsidRPr="008A5BF6" w:rsidRDefault="008A5BF6" w:rsidP="008A5BF6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Метотрексат, инъекцияға арналған ерітінді, таблетка. </w:t>
      </w:r>
    </w:p>
    <w:p w:rsidR="008A5BF6" w:rsidRPr="008A5BF6" w:rsidRDefault="008A5BF6" w:rsidP="008A5BF6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Амлодипин, таблетка.</w:t>
      </w:r>
    </w:p>
    <w:p w:rsidR="008A5BF6" w:rsidRPr="008A5BF6" w:rsidRDefault="008A5BF6" w:rsidP="008A5BF6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Бозентан, таблетка (дигиталдық жаралармен Рейноның ауыр құбылысын емдеу үшін).</w:t>
      </w:r>
    </w:p>
    <w:p w:rsidR="008A5BF6" w:rsidRPr="008A5BF6" w:rsidRDefault="008A5BF6" w:rsidP="008A5BF6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Псориатикалық артропатия жағдайында тағайындалады:</w:t>
      </w:r>
    </w:p>
    <w:p w:rsidR="008A5BF6" w:rsidRPr="008A5BF6" w:rsidRDefault="008A5BF6" w:rsidP="008A5BF6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>Метотрексат, инъекцияға арналған ерітінді, таблетка.</w:t>
      </w:r>
    </w:p>
    <w:p w:rsidR="008A5BF6" w:rsidRPr="008A5BF6" w:rsidRDefault="008A5BF6" w:rsidP="008A5BF6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Этанерцепт, инъекцияға арналған ерітінді, соның ішінде оны дайындауға арналған лиофилденген ұнтақ.</w:t>
      </w:r>
    </w:p>
    <w:p w:rsidR="008A5BF6" w:rsidRPr="008A5BF6" w:rsidRDefault="008A5BF6" w:rsidP="008A5BF6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Кез-келген сатыдағы және ауырлық дәрежесіндегі түйінді полиартерит және басқа некротикалық васкулопатиялар жағдайында:</w:t>
      </w:r>
    </w:p>
    <w:p w:rsidR="008A5BF6" w:rsidRPr="008A5BF6" w:rsidRDefault="008A5BF6" w:rsidP="008A5BF6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Преднизолон, таблетка.</w:t>
      </w:r>
    </w:p>
    <w:p w:rsidR="008A5BF6" w:rsidRPr="008A5BF6" w:rsidRDefault="008A5BF6" w:rsidP="008A5BF6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Циклофосфамид, ішілік және көктамыр ішіне енгізуге арналған ерітінді дайындау үшін лиофилизат, таблетка.</w:t>
      </w:r>
    </w:p>
    <w:p w:rsidR="008A5BF6" w:rsidRPr="008A5BF6" w:rsidRDefault="008A5BF6" w:rsidP="008A5BF6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Метотрексат, инъекцияға арналған ерітінді, таблетка.</w:t>
      </w:r>
    </w:p>
    <w:p w:rsidR="008A5BF6" w:rsidRPr="008A5BF6" w:rsidRDefault="008A5BF6" w:rsidP="008A5BF6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Фолий қышқылы, таблетка.</w:t>
      </w:r>
    </w:p>
    <w:p w:rsidR="008A5BF6" w:rsidRPr="008A5BF6" w:rsidRDefault="008A5BF6" w:rsidP="008A5BF6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Циклоспорин, капсула.</w:t>
      </w:r>
    </w:p>
    <w:p w:rsidR="008A5BF6" w:rsidRPr="008A5BF6" w:rsidRDefault="008A5BF6" w:rsidP="008A5BF6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Микофенол қышқылы, капсула/таблетка.</w:t>
      </w:r>
    </w:p>
    <w:p w:rsidR="008A5BF6" w:rsidRPr="00875712" w:rsidRDefault="008A5BF6" w:rsidP="008A5BF6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Этанерцепт, инъекцияға арналған ерітінді, соның ішінде оны дайындауға арналған лиофилденген ұнтақ.</w:t>
      </w:r>
    </w:p>
    <w:p w:rsidR="008A5BF6" w:rsidRPr="008A5BF6" w:rsidRDefault="008A5BF6" w:rsidP="008A5B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Егжей-тегжейлі ақпаратты  1406 Медициналық сақтандыру қорының байланыс орталығынан алуға болады</w:t>
      </w:r>
    </w:p>
    <w:p w:rsidR="008A5BF6" w:rsidRPr="008A5BF6" w:rsidRDefault="008A5BF6" w:rsidP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5BF6" w:rsidRPr="00875712" w:rsidRDefault="008A5BF6" w:rsidP="008A5BF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>АМБУЛАТОРИЯЛЫҚ ДӘРІ-ДӘРМЕКПЕН ҚАМТАМАСЫЗ ЕТУ</w:t>
      </w:r>
    </w:p>
    <w:p w:rsidR="008A5BF6" w:rsidRPr="00875712" w:rsidRDefault="008A5BF6" w:rsidP="008A5BF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57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ТЕРІ ЖӘНЕ ТЕРІ АСТЫНДАҒЫ ТІН АУРУЛАРЫНДА 18 ЖАСҚА ДЕЙІНГІ БАЛАЛАРҒА АРНАЛҒАН ТЕГІН ДӘРІ-ДӘРМЕК  </w:t>
      </w:r>
    </w:p>
    <w:p w:rsidR="008A5BF6" w:rsidRPr="008A5BF6" w:rsidRDefault="008A5BF6" w:rsidP="008A5B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Міндетті әлеуметтік медициналық сақтандыру (МӘМС) жүйесінде тегін дәрі-дәрмек алу үшін пациент  тұрғылықты жері бойынша жалпы тәжірибе дәрігерінде немесе  бейінді маманның есебінде тұруы керек.</w:t>
      </w:r>
    </w:p>
    <w:p w:rsidR="008A5BF6" w:rsidRPr="008A5BF6" w:rsidRDefault="008A5BF6" w:rsidP="008A5BF6">
      <w:pPr>
        <w:pStyle w:val="a3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Дерматит жағдайында тағайындалады:</w:t>
      </w: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5BF6" w:rsidRPr="008A5BF6" w:rsidRDefault="008A5BF6" w:rsidP="008A5BF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Мометазон/Бетаметазон, крем/ жақпамай. </w:t>
      </w:r>
    </w:p>
    <w:p w:rsidR="008A5BF6" w:rsidRPr="008A5BF6" w:rsidRDefault="008A5BF6" w:rsidP="008A5BF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Метилпреднизолон/Преднизолон, таблетка.</w:t>
      </w:r>
    </w:p>
    <w:p w:rsidR="008A5BF6" w:rsidRPr="008A5BF6" w:rsidRDefault="008A5BF6" w:rsidP="008A5BF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Лоратадин, таблетка, сироп.</w:t>
      </w:r>
    </w:p>
    <w:p w:rsidR="008A5BF6" w:rsidRPr="008A5BF6" w:rsidRDefault="008A5BF6" w:rsidP="008A5BF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Цетиризин, таблетка, ішуге арналған ерітінді.</w:t>
      </w:r>
    </w:p>
    <w:p w:rsidR="008A5BF6" w:rsidRPr="008A5BF6" w:rsidRDefault="008A5BF6" w:rsidP="008A5BF6">
      <w:pPr>
        <w:pStyle w:val="a3"/>
        <w:numPr>
          <w:ilvl w:val="0"/>
          <w:numId w:val="7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Несеп шығару және эритема, ангионевротикалық ісіну жағдайында тағайындалады:</w:t>
      </w:r>
    </w:p>
    <w:p w:rsidR="008A5BF6" w:rsidRPr="008A5BF6" w:rsidRDefault="008A5BF6" w:rsidP="008A5BF6">
      <w:pPr>
        <w:pStyle w:val="a3"/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Метилпреднизолон/Преднизолон/Хлоропирамин, таблетка.</w:t>
      </w:r>
    </w:p>
    <w:p w:rsidR="008A5BF6" w:rsidRPr="008A5BF6" w:rsidRDefault="008A5BF6" w:rsidP="008A5BF6">
      <w:pPr>
        <w:pStyle w:val="a3"/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Лоратадин, таблетка, сироп.</w:t>
      </w:r>
    </w:p>
    <w:p w:rsidR="008A5BF6" w:rsidRPr="008A5BF6" w:rsidRDefault="008A5BF6" w:rsidP="008A5BF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Цетиризин, таблетка, ішуге арналған ерітінді.</w:t>
      </w:r>
    </w:p>
    <w:p w:rsidR="008A5BF6" w:rsidRPr="008A5BF6" w:rsidRDefault="008A5BF6" w:rsidP="008A5BF6">
      <w:pPr>
        <w:pStyle w:val="a3"/>
        <w:numPr>
          <w:ilvl w:val="0"/>
          <w:numId w:val="7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Безеулік ауру жағдайында: </w:t>
      </w:r>
    </w:p>
    <w:p w:rsidR="008A5BF6" w:rsidRPr="008A5BF6" w:rsidRDefault="008A5BF6" w:rsidP="008A5BF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Эритромицин, таблетка. </w:t>
      </w:r>
    </w:p>
    <w:p w:rsidR="008A5BF6" w:rsidRPr="008A5BF6" w:rsidRDefault="008A5BF6" w:rsidP="008A5BF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Изотретиноин, капсула.</w:t>
      </w:r>
    </w:p>
    <w:p w:rsidR="008A5BF6" w:rsidRPr="008A5BF6" w:rsidRDefault="008A5BF6" w:rsidP="008A5BF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Изотретиноин және эритромицин, жақпамай.</w:t>
      </w:r>
    </w:p>
    <w:p w:rsidR="008A5BF6" w:rsidRPr="008A5BF6" w:rsidRDefault="008A5BF6" w:rsidP="008A5BF6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Тері және тері астындағы тіндердің инфекциясы жағдайында:</w:t>
      </w:r>
    </w:p>
    <w:p w:rsidR="008A5BF6" w:rsidRPr="008A5BF6" w:rsidRDefault="008A5BF6" w:rsidP="008A5BF6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Амоксициллин және клавулан қышқылы, ішу үшін суспензия дайындауға арналған ұнтақ, таблетка.</w:t>
      </w:r>
    </w:p>
    <w:p w:rsidR="008A5BF6" w:rsidRPr="008A5BF6" w:rsidRDefault="008A5BF6" w:rsidP="008A5BF6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Цефуроксим, ішу үшін суспензия дайындауға арналған түйіршік, таблетка.</w:t>
      </w:r>
    </w:p>
    <w:p w:rsidR="008A5BF6" w:rsidRPr="008A5BF6" w:rsidRDefault="008A5BF6" w:rsidP="008A5BF6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Азитромицин,  ішу үшін суспензия дайындауға арналған ұнтақ/түйіршік, таблетка/капсула.</w:t>
      </w:r>
    </w:p>
    <w:p w:rsidR="008A5BF6" w:rsidRPr="008A5BF6" w:rsidRDefault="008A5BF6" w:rsidP="008A5BF6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Парацетамол, таблетка, ректалдық суппозитория, ішуге арналған ерітінді/суспензия.</w:t>
      </w:r>
    </w:p>
    <w:p w:rsidR="008A5BF6" w:rsidRPr="008A5BF6" w:rsidRDefault="008A5BF6" w:rsidP="008A5BF6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Ибупрофен, суспензия, таблетка.</w:t>
      </w:r>
    </w:p>
    <w:p w:rsidR="008A5BF6" w:rsidRPr="008A5BF6" w:rsidRDefault="008A5BF6" w:rsidP="008A5BF6">
      <w:pPr>
        <w:pStyle w:val="a3"/>
        <w:numPr>
          <w:ilvl w:val="0"/>
          <w:numId w:val="67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Іріңді гидраденит жағдайында:</w:t>
      </w:r>
    </w:p>
    <w:p w:rsidR="008A5BF6" w:rsidRPr="008A5BF6" w:rsidRDefault="008A5BF6" w:rsidP="008A5BF6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Хлоргексидин ерітіндісі. </w:t>
      </w:r>
    </w:p>
    <w:p w:rsidR="008A5BF6" w:rsidRPr="008A5BF6" w:rsidRDefault="008A5BF6" w:rsidP="008A5BF6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Доксициклин, капсула.</w:t>
      </w:r>
    </w:p>
    <w:p w:rsidR="008A5BF6" w:rsidRPr="008A5BF6" w:rsidRDefault="008A5BF6" w:rsidP="008A5BF6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Амоксициллин және клавулан қышқылы, ішу үшін суспензия дайындауға арналған ұнтақ, таблетка.</w:t>
      </w:r>
    </w:p>
    <w:p w:rsidR="008A5BF6" w:rsidRPr="008A5BF6" w:rsidRDefault="008A5BF6" w:rsidP="008A5BF6">
      <w:pPr>
        <w:pStyle w:val="a3"/>
        <w:numPr>
          <w:ilvl w:val="0"/>
          <w:numId w:val="67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Псориаз жағдайында:</w:t>
      </w:r>
    </w:p>
    <w:p w:rsidR="008A5BF6" w:rsidRPr="008A5BF6" w:rsidRDefault="008A5BF6" w:rsidP="008A5BF6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 xml:space="preserve">Гидрокортизон/Мометазон, жақпамай. </w:t>
      </w:r>
    </w:p>
    <w:p w:rsidR="008A5BF6" w:rsidRPr="008A5BF6" w:rsidRDefault="008A5BF6" w:rsidP="008A5BF6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Бетаметазон жақпамай/крем.</w:t>
      </w:r>
    </w:p>
    <w:p w:rsidR="008A5BF6" w:rsidRPr="008A5BF6" w:rsidRDefault="008A5BF6" w:rsidP="008A5BF6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Метотрексат, инъекция үшін ерітінді, таблетка.</w:t>
      </w:r>
    </w:p>
    <w:p w:rsidR="008A5BF6" w:rsidRPr="008A5BF6" w:rsidRDefault="008A5BF6" w:rsidP="008A5BF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Метотрексат тиімсіз болған жағдайда тағайындалады:</w:t>
      </w:r>
    </w:p>
    <w:p w:rsidR="008A5BF6" w:rsidRPr="008A5BF6" w:rsidRDefault="008A5BF6" w:rsidP="008A5BF6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Адалтимумаб/Этанерцепция, инъекция үшін ерітінді/түйіршікті дайындауға арналған лиофилденген ұнтақ.</w:t>
      </w:r>
    </w:p>
    <w:p w:rsidR="008A5BF6" w:rsidRPr="008A5BF6" w:rsidRDefault="008A5BF6" w:rsidP="008A5BF6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Этанерцепт, инъекцияға арналған ерітінді, инъекция үшін ерітіндіні дайындауға арналған лиофилденген ұнтақ.</w:t>
      </w:r>
    </w:p>
    <w:p w:rsidR="008A5BF6" w:rsidRPr="008A5BF6" w:rsidRDefault="008A5BF6" w:rsidP="008A5BF6">
      <w:pPr>
        <w:pStyle w:val="a3"/>
        <w:numPr>
          <w:ilvl w:val="0"/>
          <w:numId w:val="67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b/>
          <w:sz w:val="28"/>
          <w:szCs w:val="28"/>
          <w:lang w:val="kk-KZ"/>
        </w:rPr>
        <w:t>Ұялы алопеция жағдайында:</w:t>
      </w:r>
    </w:p>
    <w:p w:rsidR="008A5BF6" w:rsidRPr="008A5BF6" w:rsidRDefault="008A5BF6" w:rsidP="008A5BF6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Мометазон/Бетаметазон, крем/жақпамай.</w:t>
      </w:r>
    </w:p>
    <w:p w:rsidR="008A5BF6" w:rsidRPr="008A5BF6" w:rsidRDefault="008A5BF6" w:rsidP="008A5B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5BF6">
        <w:rPr>
          <w:rFonts w:ascii="Times New Roman" w:hAnsi="Times New Roman" w:cs="Times New Roman"/>
          <w:sz w:val="28"/>
          <w:szCs w:val="28"/>
          <w:lang w:val="kk-KZ"/>
        </w:rPr>
        <w:t>Егжей-тегжейлі ақпаратты  1406 Медициналық сақтандыру қорының байланыс орталығынан алуға болады</w:t>
      </w:r>
    </w:p>
    <w:p w:rsidR="008A5BF6" w:rsidRPr="008A5BF6" w:rsidRDefault="008A5BF6" w:rsidP="008A5B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A5BF6" w:rsidRDefault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C6C" w:rsidRPr="008A5BF6" w:rsidRDefault="00C56C6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56C6C" w:rsidRPr="008A5BF6" w:rsidSect="00D2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22A"/>
    <w:multiLevelType w:val="hybridMultilevel"/>
    <w:tmpl w:val="78D2A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71E73"/>
    <w:multiLevelType w:val="hybridMultilevel"/>
    <w:tmpl w:val="818C4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6156"/>
    <w:multiLevelType w:val="hybridMultilevel"/>
    <w:tmpl w:val="3ED607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430AA"/>
    <w:multiLevelType w:val="hybridMultilevel"/>
    <w:tmpl w:val="2D488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551598"/>
    <w:multiLevelType w:val="hybridMultilevel"/>
    <w:tmpl w:val="4B820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53235"/>
    <w:multiLevelType w:val="hybridMultilevel"/>
    <w:tmpl w:val="8E1C4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F0CC5"/>
    <w:multiLevelType w:val="hybridMultilevel"/>
    <w:tmpl w:val="44F6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421B9"/>
    <w:multiLevelType w:val="hybridMultilevel"/>
    <w:tmpl w:val="B82C0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50CFA"/>
    <w:multiLevelType w:val="hybridMultilevel"/>
    <w:tmpl w:val="23ACE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38785F"/>
    <w:multiLevelType w:val="hybridMultilevel"/>
    <w:tmpl w:val="C2283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F41CEE"/>
    <w:multiLevelType w:val="hybridMultilevel"/>
    <w:tmpl w:val="E7AEA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6023F"/>
    <w:multiLevelType w:val="hybridMultilevel"/>
    <w:tmpl w:val="A2E22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EC4EBD"/>
    <w:multiLevelType w:val="hybridMultilevel"/>
    <w:tmpl w:val="ED789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72286"/>
    <w:multiLevelType w:val="hybridMultilevel"/>
    <w:tmpl w:val="FE941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FB5598"/>
    <w:multiLevelType w:val="hybridMultilevel"/>
    <w:tmpl w:val="D366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4E3628"/>
    <w:multiLevelType w:val="hybridMultilevel"/>
    <w:tmpl w:val="B532F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8009D1"/>
    <w:multiLevelType w:val="hybridMultilevel"/>
    <w:tmpl w:val="AE42B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183519"/>
    <w:multiLevelType w:val="hybridMultilevel"/>
    <w:tmpl w:val="9DAC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504D52"/>
    <w:multiLevelType w:val="hybridMultilevel"/>
    <w:tmpl w:val="1C983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0613EE"/>
    <w:multiLevelType w:val="hybridMultilevel"/>
    <w:tmpl w:val="73BEA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23BC5"/>
    <w:multiLevelType w:val="hybridMultilevel"/>
    <w:tmpl w:val="87BA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626D00"/>
    <w:multiLevelType w:val="hybridMultilevel"/>
    <w:tmpl w:val="82208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C24A7E"/>
    <w:multiLevelType w:val="hybridMultilevel"/>
    <w:tmpl w:val="2D4C0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7F22AC"/>
    <w:multiLevelType w:val="hybridMultilevel"/>
    <w:tmpl w:val="D0B2E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102AE0"/>
    <w:multiLevelType w:val="hybridMultilevel"/>
    <w:tmpl w:val="3B94154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>
    <w:nsid w:val="287B246C"/>
    <w:multiLevelType w:val="hybridMultilevel"/>
    <w:tmpl w:val="D298A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231706"/>
    <w:multiLevelType w:val="hybridMultilevel"/>
    <w:tmpl w:val="E5B60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B41F33"/>
    <w:multiLevelType w:val="hybridMultilevel"/>
    <w:tmpl w:val="366EA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F90C50"/>
    <w:multiLevelType w:val="hybridMultilevel"/>
    <w:tmpl w:val="FAFE9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7A27DA"/>
    <w:multiLevelType w:val="hybridMultilevel"/>
    <w:tmpl w:val="1BA4E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0E60F3"/>
    <w:multiLevelType w:val="hybridMultilevel"/>
    <w:tmpl w:val="2544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CE5B25"/>
    <w:multiLevelType w:val="hybridMultilevel"/>
    <w:tmpl w:val="4C9A3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FA647E"/>
    <w:multiLevelType w:val="hybridMultilevel"/>
    <w:tmpl w:val="E0B4E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FF30E1"/>
    <w:multiLevelType w:val="hybridMultilevel"/>
    <w:tmpl w:val="CD58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D634974"/>
    <w:multiLevelType w:val="hybridMultilevel"/>
    <w:tmpl w:val="65529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D9D60AC"/>
    <w:multiLevelType w:val="hybridMultilevel"/>
    <w:tmpl w:val="BDA8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9F36D5"/>
    <w:multiLevelType w:val="hybridMultilevel"/>
    <w:tmpl w:val="9342D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E8946A0"/>
    <w:multiLevelType w:val="hybridMultilevel"/>
    <w:tmpl w:val="0C92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1D736C"/>
    <w:multiLevelType w:val="hybridMultilevel"/>
    <w:tmpl w:val="7962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06D470B"/>
    <w:multiLevelType w:val="hybridMultilevel"/>
    <w:tmpl w:val="446432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0AC4389"/>
    <w:multiLevelType w:val="hybridMultilevel"/>
    <w:tmpl w:val="620A8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0C87D60"/>
    <w:multiLevelType w:val="hybridMultilevel"/>
    <w:tmpl w:val="5DFCE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1830269"/>
    <w:multiLevelType w:val="hybridMultilevel"/>
    <w:tmpl w:val="4FAE1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9F2D33"/>
    <w:multiLevelType w:val="hybridMultilevel"/>
    <w:tmpl w:val="B378A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AF1595"/>
    <w:multiLevelType w:val="hybridMultilevel"/>
    <w:tmpl w:val="34308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3C4B87"/>
    <w:multiLevelType w:val="hybridMultilevel"/>
    <w:tmpl w:val="99C6C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E86E9F"/>
    <w:multiLevelType w:val="hybridMultilevel"/>
    <w:tmpl w:val="0DF02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C0E6CF5"/>
    <w:multiLevelType w:val="hybridMultilevel"/>
    <w:tmpl w:val="0CB00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E4A2996"/>
    <w:multiLevelType w:val="hybridMultilevel"/>
    <w:tmpl w:val="D9FE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4B528B"/>
    <w:multiLevelType w:val="hybridMultilevel"/>
    <w:tmpl w:val="D8D62E34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0">
    <w:nsid w:val="4F676B00"/>
    <w:multiLevelType w:val="hybridMultilevel"/>
    <w:tmpl w:val="3D5A0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39597A"/>
    <w:multiLevelType w:val="hybridMultilevel"/>
    <w:tmpl w:val="DA7C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6D1BCC"/>
    <w:multiLevelType w:val="hybridMultilevel"/>
    <w:tmpl w:val="44A042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52F13357"/>
    <w:multiLevelType w:val="hybridMultilevel"/>
    <w:tmpl w:val="B5CE3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38A2C40"/>
    <w:multiLevelType w:val="hybridMultilevel"/>
    <w:tmpl w:val="7D00F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476087D"/>
    <w:multiLevelType w:val="hybridMultilevel"/>
    <w:tmpl w:val="84762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5CD4E40"/>
    <w:multiLevelType w:val="hybridMultilevel"/>
    <w:tmpl w:val="5F24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8700A9E"/>
    <w:multiLevelType w:val="hybridMultilevel"/>
    <w:tmpl w:val="16F63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F775C9"/>
    <w:multiLevelType w:val="hybridMultilevel"/>
    <w:tmpl w:val="F81A9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FE7A4C"/>
    <w:multiLevelType w:val="hybridMultilevel"/>
    <w:tmpl w:val="FA1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0E74401"/>
    <w:multiLevelType w:val="hybridMultilevel"/>
    <w:tmpl w:val="53821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0E85F11"/>
    <w:multiLevelType w:val="hybridMultilevel"/>
    <w:tmpl w:val="F0B4D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15C54AD"/>
    <w:multiLevelType w:val="hybridMultilevel"/>
    <w:tmpl w:val="5002CC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CD0B37"/>
    <w:multiLevelType w:val="hybridMultilevel"/>
    <w:tmpl w:val="597662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44B681E"/>
    <w:multiLevelType w:val="hybridMultilevel"/>
    <w:tmpl w:val="2F5AD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AE93E61"/>
    <w:multiLevelType w:val="hybridMultilevel"/>
    <w:tmpl w:val="B278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FFD19F4"/>
    <w:multiLevelType w:val="hybridMultilevel"/>
    <w:tmpl w:val="A9B86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20C7895"/>
    <w:multiLevelType w:val="hybridMultilevel"/>
    <w:tmpl w:val="9C0AC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3001BC6"/>
    <w:multiLevelType w:val="hybridMultilevel"/>
    <w:tmpl w:val="8660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8EE030C"/>
    <w:multiLevelType w:val="hybridMultilevel"/>
    <w:tmpl w:val="2E201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9590B14"/>
    <w:multiLevelType w:val="hybridMultilevel"/>
    <w:tmpl w:val="82429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D8F3434"/>
    <w:multiLevelType w:val="hybridMultilevel"/>
    <w:tmpl w:val="C040D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EF1571"/>
    <w:multiLevelType w:val="hybridMultilevel"/>
    <w:tmpl w:val="A314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FC61391"/>
    <w:multiLevelType w:val="hybridMultilevel"/>
    <w:tmpl w:val="BE6A9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62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</w:num>
  <w:num w:numId="18">
    <w:abstractNumId w:val="13"/>
  </w:num>
  <w:num w:numId="19">
    <w:abstractNumId w:val="42"/>
  </w:num>
  <w:num w:numId="20">
    <w:abstractNumId w:val="5"/>
  </w:num>
  <w:num w:numId="21">
    <w:abstractNumId w:val="41"/>
  </w:num>
  <w:num w:numId="22">
    <w:abstractNumId w:val="24"/>
  </w:num>
  <w:num w:numId="23">
    <w:abstractNumId w:val="10"/>
  </w:num>
  <w:num w:numId="24">
    <w:abstractNumId w:val="12"/>
  </w:num>
  <w:num w:numId="25">
    <w:abstractNumId w:val="14"/>
  </w:num>
  <w:num w:numId="26">
    <w:abstractNumId w:val="23"/>
  </w:num>
  <w:num w:numId="27">
    <w:abstractNumId w:val="43"/>
  </w:num>
  <w:num w:numId="28">
    <w:abstractNumId w:val="66"/>
  </w:num>
  <w:num w:numId="29">
    <w:abstractNumId w:val="64"/>
  </w:num>
  <w:num w:numId="30">
    <w:abstractNumId w:val="31"/>
  </w:num>
  <w:num w:numId="31">
    <w:abstractNumId w:val="67"/>
  </w:num>
  <w:num w:numId="32">
    <w:abstractNumId w:val="8"/>
  </w:num>
  <w:num w:numId="33">
    <w:abstractNumId w:val="1"/>
  </w:num>
  <w:num w:numId="34">
    <w:abstractNumId w:val="37"/>
  </w:num>
  <w:num w:numId="35">
    <w:abstractNumId w:val="4"/>
  </w:num>
  <w:num w:numId="36">
    <w:abstractNumId w:val="52"/>
  </w:num>
  <w:num w:numId="37">
    <w:abstractNumId w:val="55"/>
  </w:num>
  <w:num w:numId="38">
    <w:abstractNumId w:val="45"/>
  </w:num>
  <w:num w:numId="39">
    <w:abstractNumId w:val="60"/>
  </w:num>
  <w:num w:numId="40">
    <w:abstractNumId w:val="54"/>
  </w:num>
  <w:num w:numId="41">
    <w:abstractNumId w:val="22"/>
  </w:num>
  <w:num w:numId="42">
    <w:abstractNumId w:val="59"/>
  </w:num>
  <w:num w:numId="43">
    <w:abstractNumId w:val="47"/>
  </w:num>
  <w:num w:numId="44">
    <w:abstractNumId w:val="58"/>
  </w:num>
  <w:num w:numId="45">
    <w:abstractNumId w:val="25"/>
  </w:num>
  <w:num w:numId="46">
    <w:abstractNumId w:val="72"/>
  </w:num>
  <w:num w:numId="47">
    <w:abstractNumId w:val="71"/>
  </w:num>
  <w:num w:numId="48">
    <w:abstractNumId w:val="20"/>
  </w:num>
  <w:num w:numId="49">
    <w:abstractNumId w:val="63"/>
  </w:num>
  <w:num w:numId="50">
    <w:abstractNumId w:val="70"/>
  </w:num>
  <w:num w:numId="51">
    <w:abstractNumId w:val="50"/>
  </w:num>
  <w:num w:numId="52">
    <w:abstractNumId w:val="61"/>
  </w:num>
  <w:num w:numId="53">
    <w:abstractNumId w:val="11"/>
  </w:num>
  <w:num w:numId="54">
    <w:abstractNumId w:val="7"/>
  </w:num>
  <w:num w:numId="55">
    <w:abstractNumId w:val="69"/>
  </w:num>
  <w:num w:numId="56">
    <w:abstractNumId w:val="51"/>
  </w:num>
  <w:num w:numId="57">
    <w:abstractNumId w:val="17"/>
  </w:num>
  <w:num w:numId="58">
    <w:abstractNumId w:val="65"/>
  </w:num>
  <w:num w:numId="59">
    <w:abstractNumId w:val="35"/>
  </w:num>
  <w:num w:numId="60">
    <w:abstractNumId w:val="56"/>
  </w:num>
  <w:num w:numId="61">
    <w:abstractNumId w:val="48"/>
  </w:num>
  <w:num w:numId="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"/>
  </w:num>
  <w:num w:numId="64">
    <w:abstractNumId w:val="68"/>
  </w:num>
  <w:num w:numId="65">
    <w:abstractNumId w:val="19"/>
  </w:num>
  <w:num w:numId="66">
    <w:abstractNumId w:val="30"/>
  </w:num>
  <w:num w:numId="67">
    <w:abstractNumId w:val="21"/>
  </w:num>
  <w:num w:numId="68">
    <w:abstractNumId w:val="29"/>
  </w:num>
  <w:num w:numId="69">
    <w:abstractNumId w:val="73"/>
  </w:num>
  <w:num w:numId="70">
    <w:abstractNumId w:val="49"/>
  </w:num>
  <w:num w:numId="71">
    <w:abstractNumId w:val="38"/>
  </w:num>
  <w:num w:numId="72">
    <w:abstractNumId w:val="0"/>
  </w:num>
  <w:num w:numId="73">
    <w:abstractNumId w:val="9"/>
  </w:num>
  <w:num w:numId="74">
    <w:abstractNumId w:val="6"/>
  </w:num>
  <w:num w:numId="75">
    <w:abstractNumId w:val="32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7F31BB"/>
    <w:rsid w:val="003E3098"/>
    <w:rsid w:val="007F31BB"/>
    <w:rsid w:val="00875712"/>
    <w:rsid w:val="008A5BF6"/>
    <w:rsid w:val="00C56C6C"/>
    <w:rsid w:val="00D2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B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20B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20BE9"/>
    <w:rPr>
      <w:rFonts w:ascii="Arial" w:eastAsia="Arial" w:hAnsi="Arial" w:cs="Arial"/>
      <w:sz w:val="19"/>
      <w:szCs w:val="19"/>
      <w:lang w:eastAsia="en-US"/>
    </w:rPr>
  </w:style>
  <w:style w:type="paragraph" w:customStyle="1" w:styleId="Heading9">
    <w:name w:val="Heading 9"/>
    <w:basedOn w:val="a"/>
    <w:uiPriority w:val="1"/>
    <w:qFormat/>
    <w:rsid w:val="00D20BE9"/>
    <w:pPr>
      <w:widowControl w:val="0"/>
      <w:autoSpaceDE w:val="0"/>
      <w:autoSpaceDN w:val="0"/>
      <w:spacing w:after="0" w:line="240" w:lineRule="auto"/>
      <w:ind w:left="544"/>
    </w:pPr>
    <w:rPr>
      <w:rFonts w:ascii="Arial" w:eastAsia="Arial" w:hAnsi="Arial" w:cs="Arial"/>
      <w:b/>
      <w:bCs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6114</Words>
  <Characters>34856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Megapolis</dc:creator>
  <cp:keywords/>
  <dc:description/>
  <cp:lastModifiedBy>Megapolis</cp:lastModifiedBy>
  <cp:revision>3</cp:revision>
  <dcterms:created xsi:type="dcterms:W3CDTF">2020-08-25T12:06:00Z</dcterms:created>
  <dcterms:modified xsi:type="dcterms:W3CDTF">2020-08-25T12:21:00Z</dcterms:modified>
</cp:coreProperties>
</file>